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Bookman Old Style" w:cs="Bookman Old Style" w:eastAsia="Bookman Old Style" w:hAnsi="Bookman Old Style"/>
          <w:color w:val="900700"/>
          <w:sz w:val="40"/>
          <w:szCs w:val="40"/>
        </w:rPr>
      </w:pPr>
      <w:r w:rsidDel="00000000" w:rsidR="00000000" w:rsidRPr="00000000">
        <w:rPr>
          <w:rFonts w:ascii="Bookman Old Style" w:cs="Bookman Old Style" w:eastAsia="Bookman Old Style" w:hAnsi="Bookman Old Style"/>
          <w:color w:val="900700"/>
          <w:sz w:val="40"/>
          <w:szCs w:val="40"/>
          <w:rtl w:val="0"/>
        </w:rPr>
        <w:t xml:space="preserve">Park Forest Elementary PTO Meeting Minutes</w:t>
      </w:r>
    </w:p>
    <w:p w:rsidR="00000000" w:rsidDel="00000000" w:rsidP="00000000" w:rsidRDefault="00000000" w:rsidRPr="00000000" w14:paraId="00000002">
      <w:pPr>
        <w:pStyle w:val="Heading2"/>
        <w:jc w:val="center"/>
        <w:rPr>
          <w:rFonts w:ascii="Bookman Old Style" w:cs="Bookman Old Style" w:eastAsia="Bookman Old Style" w:hAnsi="Bookman Old Style"/>
          <w:i w:val="1"/>
          <w:color w:val="900700"/>
          <w:sz w:val="40"/>
          <w:szCs w:val="40"/>
        </w:rPr>
      </w:pPr>
      <w:r w:rsidDel="00000000" w:rsidR="00000000" w:rsidRPr="00000000">
        <w:rPr>
          <w:rFonts w:ascii="Bookman Old Style" w:cs="Bookman Old Style" w:eastAsia="Bookman Old Style" w:hAnsi="Bookman Old Style"/>
          <w:i w:val="1"/>
          <w:color w:val="900700"/>
          <w:sz w:val="40"/>
          <w:szCs w:val="40"/>
          <w:rtl w:val="0"/>
        </w:rPr>
        <w:t xml:space="preserve">November 17, 2021</w:t>
      </w:r>
    </w:p>
    <w:p w:rsidR="00000000" w:rsidDel="00000000" w:rsidP="00000000" w:rsidRDefault="00000000" w:rsidRPr="00000000" w14:paraId="00000003">
      <w:pPr>
        <w:tabs>
          <w:tab w:val="left" w:pos="720"/>
        </w:tabs>
        <w:ind w:left="360" w:hanging="360"/>
        <w:jc w:val="center"/>
        <w:rPr>
          <w:rFonts w:ascii="Bookman Old Style" w:cs="Bookman Old Style" w:eastAsia="Bookman Old Style" w:hAnsi="Bookman Old Style"/>
          <w:b w:val="1"/>
          <w:sz w:val="20"/>
          <w:szCs w:val="20"/>
        </w:rPr>
      </w:pPr>
      <w:r w:rsidDel="00000000" w:rsidR="00000000" w:rsidRPr="00000000">
        <w:rPr>
          <w:rtl w:val="0"/>
        </w:rPr>
      </w:r>
    </w:p>
    <w:p w:rsidR="00000000" w:rsidDel="00000000" w:rsidP="00000000" w:rsidRDefault="00000000" w:rsidRPr="00000000" w14:paraId="00000004">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b w:val="1"/>
          <w:sz w:val="22"/>
          <w:szCs w:val="22"/>
          <w:rtl w:val="0"/>
        </w:rPr>
        <w:t xml:space="preserve">Attendees</w:t>
      </w:r>
      <w:r w:rsidDel="00000000" w:rsidR="00000000" w:rsidRPr="00000000">
        <w:rPr>
          <w:rFonts w:ascii="Bookman Old Style" w:cs="Bookman Old Style" w:eastAsia="Bookman Old Style" w:hAnsi="Bookman Old Style"/>
          <w:sz w:val="22"/>
          <w:szCs w:val="22"/>
          <w:rtl w:val="0"/>
        </w:rPr>
        <w:t xml:space="preserve">: Rebecca Desmarais, Terri Buchignani, Jamie McClintock Brenner, Jonna Belanger, Eve Bellinger, Amber Ligetti, Christy Junod, Danielle Struble, Jess Quinter, Mary Hodges, Amy Lawrence, Erin Loy, Marie Reska, Carly Sebolt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President Rebecca Desmarais called the meeting to order at 7:05 pm.</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Principal’s Remarks </w:t>
      </w:r>
    </w:p>
    <w:p w:rsidR="00000000" w:rsidDel="00000000" w:rsidP="00000000" w:rsidRDefault="00000000" w:rsidRPr="00000000" w14:paraId="00000009">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sz w:val="22"/>
          <w:szCs w:val="22"/>
          <w:rtl w:val="0"/>
        </w:rPr>
        <w:t xml:space="preserve">New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IST Teacher has started</w:t>
      </w:r>
    </w:p>
    <w:p w:rsidR="00000000" w:rsidDel="00000000" w:rsidP="00000000" w:rsidRDefault="00000000" w:rsidRPr="00000000" w14:paraId="0000000A">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Mrs. Cronin currently in 3</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superscript"/>
          <w:rtl w:val="0"/>
        </w:rPr>
        <w:t xml:space="preserve">rd</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grade after teacher departure – new teacher coming from Phillipsburg-Osceola school district </w:t>
      </w:r>
    </w:p>
    <w:p w:rsidR="00000000" w:rsidDel="00000000" w:rsidP="00000000" w:rsidRDefault="00000000" w:rsidRPr="00000000" w14:paraId="0000000B">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Introduction of officers and members</w:t>
      </w:r>
    </w:p>
    <w:p w:rsidR="00000000" w:rsidDel="00000000" w:rsidP="00000000" w:rsidRDefault="00000000" w:rsidRPr="00000000" w14:paraId="0000000C">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Icebreaker this month – “If you were a unicorn, what would your name be.”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Approval of October 2021 Minutes</w:t>
      </w:r>
    </w:p>
    <w:p w:rsidR="00000000" w:rsidDel="00000000" w:rsidP="00000000" w:rsidRDefault="00000000" w:rsidRPr="00000000" w14:paraId="0000000E">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Eve Bellinger moved to approve the September minutes; Danielle Struble seconded.  Minutes are approved.</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Treasurer Report and Updates</w:t>
      </w:r>
    </w:p>
    <w:p w:rsidR="00000000" w:rsidDel="00000000" w:rsidP="00000000" w:rsidRDefault="00000000" w:rsidRPr="00000000" w14:paraId="0000001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See report full report on page 5</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Spirit Wear is not included in the report this month because of the timing of the end of the sale.  It will be reported in January.</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sz w:val="22"/>
          <w:szCs w:val="22"/>
          <w:rtl w:val="0"/>
        </w:rPr>
        <w:t xml:space="preserve">The treasurer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disbursed checks only from PNC account last month (the Northwest </w:t>
      </w:r>
      <w:r w:rsidDel="00000000" w:rsidR="00000000" w:rsidRPr="00000000">
        <w:rPr>
          <w:rFonts w:ascii="Bookman Old Style" w:cs="Bookman Old Style" w:eastAsia="Bookman Old Style" w:hAnsi="Bookman Old Style"/>
          <w:sz w:val="22"/>
          <w:szCs w:val="22"/>
          <w:rtl w:val="0"/>
        </w:rPr>
        <w:t xml:space="preserve">account will be closed once all funds are transitioned to PNC)</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Spirit Wear Recap</w:t>
      </w:r>
    </w:p>
    <w:p w:rsidR="00000000" w:rsidDel="00000000" w:rsidP="00000000" w:rsidRDefault="00000000" w:rsidRPr="00000000" w14:paraId="00000014">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Received over 90 orders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Paying for the orders this week so printing can </w:t>
      </w:r>
      <w:r w:rsidDel="00000000" w:rsidR="00000000" w:rsidRPr="00000000">
        <w:rPr>
          <w:rFonts w:ascii="Bookman Old Style" w:cs="Bookman Old Style" w:eastAsia="Bookman Old Style" w:hAnsi="Bookman Old Style"/>
          <w:sz w:val="22"/>
          <w:szCs w:val="22"/>
          <w:rtl w:val="0"/>
        </w:rPr>
        <w:t xml:space="preserve">begin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Should have orders </w:t>
      </w:r>
      <w:r w:rsidDel="00000000" w:rsidR="00000000" w:rsidRPr="00000000">
        <w:rPr>
          <w:rFonts w:ascii="Bookman Old Style" w:cs="Bookman Old Style" w:eastAsia="Bookman Old Style" w:hAnsi="Bookman Old Style"/>
          <w:sz w:val="22"/>
          <w:szCs w:val="22"/>
          <w:rtl w:val="0"/>
        </w:rPr>
        <w:t xml:space="preserve">completed for distribution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by December 13</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Biggest selling items were the White Out t-shirt and the personalized water bottle.  Youth tie-dye was next, then ¾ sleeve baseball shirt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Will be open all year going forward so </w:t>
      </w:r>
      <w:r w:rsidDel="00000000" w:rsidR="00000000" w:rsidRPr="00000000">
        <w:rPr>
          <w:rFonts w:ascii="Bookman Old Style" w:cs="Bookman Old Style" w:eastAsia="Bookman Old Style" w:hAnsi="Bookman Old Style"/>
          <w:sz w:val="22"/>
          <w:szCs w:val="22"/>
          <w:rtl w:val="0"/>
        </w:rPr>
        <w:t xml:space="preserve">Spirit Wear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can be purchased any time.  Orders will be printed about once per month</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sz w:val="22"/>
          <w:szCs w:val="22"/>
          <w:rtl w:val="0"/>
        </w:rPr>
        <w:t xml:space="preserve">PTO w</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ill reach out specifically at the beginning of the school year to make sure new families know about the shop and have an option to purchase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Made the white out t-shirts to make Spirit Wear accessible to anyone, regardless of resources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100 white out t-shirts were purchased for the school to give out as they see fit</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Prices on items other than the white out shirt were raised a bit to help cover the cost of the white-out shirts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Book Fair Recap</w:t>
      </w:r>
    </w:p>
    <w:p w:rsidR="00000000" w:rsidDel="00000000" w:rsidP="00000000" w:rsidRDefault="00000000" w:rsidRPr="00000000" w14:paraId="0000001E">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Sold over $1000 of books – get 25% back in Scholastic Book bucks (over $300)</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Teachers use Scholastic book bucks to get materials for their classroom</w:t>
      </w:r>
      <w:r w:rsidDel="00000000" w:rsidR="00000000" w:rsidRPr="00000000">
        <w:rPr>
          <w:rtl w:val="0"/>
        </w:rPr>
      </w:r>
    </w:p>
    <w:p w:rsidR="00000000" w:rsidDel="00000000" w:rsidP="00000000" w:rsidRDefault="00000000" w:rsidRPr="00000000" w14:paraId="00000020">
      <w:pPr>
        <w:ind w:left="1080" w:firstLine="0"/>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Thankful Meal Update</w:t>
      </w:r>
    </w:p>
    <w:p w:rsidR="00000000" w:rsidDel="00000000" w:rsidP="00000000" w:rsidRDefault="00000000" w:rsidRPr="00000000" w14:paraId="00000022">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Worked to make the meal more special this year (have done pastries and bagels in the past)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Mary Hodges and her husband (a realty team) have contributed to making a pizza luncheon for the teachers and staff using Happy Valley Chef pizza food truck</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Teachers are ordering their pizzas now for the event next week</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Will need volunteers to be pizza runners – Volunteer between 10am – 2pm Monday 11/22 – would not need clearances or vaccine card to volunteer for this. Please wear a mask in the building.  Volunteers will be able to enjoy a pizza from the food truck.  Two more volunteers are needed. Donations are being accepted for gallon jugs of unsweetened tea and lemonade (2 gallons each needed), veggie tray (2), or fruit tray (1 already provided – 1 still needed).  Let Rebecca Desmarais know via </w:t>
      </w:r>
      <w:hyperlink r:id="rId7">
        <w:r w:rsidDel="00000000" w:rsidR="00000000" w:rsidRPr="00000000">
          <w:rPr>
            <w:rFonts w:ascii="Bookman Old Style" w:cs="Bookman Old Style" w:eastAsia="Bookman Old Style" w:hAnsi="Bookman Old Style"/>
            <w:b w:val="0"/>
            <w:i w:val="0"/>
            <w:smallCaps w:val="0"/>
            <w:strike w:val="0"/>
            <w:color w:val="000000"/>
            <w:sz w:val="22"/>
            <w:szCs w:val="22"/>
            <w:u w:val="single"/>
            <w:shd w:fill="auto" w:val="clear"/>
            <w:vertAlign w:val="baseline"/>
            <w:rtl w:val="0"/>
          </w:rPr>
          <w:t xml:space="preserve">pfepto@gmail.com</w:t>
        </w:r>
      </w:hyperlink>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if you can assist in any way.</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Moe’s Reminder</w:t>
      </w:r>
    </w:p>
    <w:p w:rsidR="00000000" w:rsidDel="00000000" w:rsidP="00000000" w:rsidRDefault="00000000" w:rsidRPr="00000000" w14:paraId="00000027">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Orders will open December 6th</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Taco kits (choose between beef and chicken)</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PTO board will be distributing so we could use help handing out the orders (request will be made once we have obtained the total number of orders)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Kits will be distributed 12/22</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This will supplement the money we earn from Box Tops – that has diminished significantly since submission moved to the app (dropped from $2000 per year to a couple of hundred per year)</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Garden committee update</w:t>
      </w:r>
    </w:p>
    <w:p w:rsidR="00000000" w:rsidDel="00000000" w:rsidP="00000000" w:rsidRDefault="00000000" w:rsidRPr="00000000" w14:paraId="0000002D">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The garden is frozen so nothing can happen until the thaw</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Front two beds need to be replaced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Carrie Johnson reached out to offer a Girl Scout to assist with the project (the Scout is connected to Park Forest).  </w:t>
      </w:r>
      <w:r w:rsidDel="00000000" w:rsidR="00000000" w:rsidRPr="00000000">
        <w:rPr>
          <w:rFonts w:ascii="Bookman Old Style" w:cs="Bookman Old Style" w:eastAsia="Bookman Old Style" w:hAnsi="Bookman Old Style"/>
          <w:sz w:val="22"/>
          <w:szCs w:val="22"/>
          <w:rtl w:val="0"/>
        </w:rPr>
        <w:t xml:space="preserve">The scouts are currently d</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eciding if the Scout will just remove the old boards or remove and rebuild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Classroom project – make pots of greens that can grow in the winter to hang on trellises in the hallway.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Pumpkins needed to be started in May so they might have each class start their own pumpkins to get back after they are grown in the fall.  5</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grade pumpkins will go to the new kindergarteners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Matt Turay will handle gardening maintenance that needs to be done during the school day</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Can put out another call for volunteers specifically with winter prep</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Could possibly get a student group involved in the garden maintenance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Teacher Winter Stipend</w:t>
      </w:r>
    </w:p>
    <w:p w:rsidR="00000000" w:rsidDel="00000000" w:rsidP="00000000" w:rsidRDefault="00000000" w:rsidRPr="00000000" w14:paraId="00000036">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 the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past have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given $50 to teachers in the middle of the school year for supplies so teachers have padding to cover for materials that have deteriorated, broken, etc.</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Will give out before holiday break</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Have received an updated staff list to make sure everyone is included</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Will be giving checks rather than cash to be able to account for all of the money given (the treasurer is experimenting with checks completed by the bank to make sure they will work; otherwise, she will write out all checks)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Asking to approve $1900 to make sure all teachers are covered</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Danielle Struble moved to vote.  Carly Sebolt seconded</w:t>
      </w:r>
    </w:p>
    <w:p w:rsidR="00000000" w:rsidDel="00000000" w:rsidP="00000000" w:rsidRDefault="00000000" w:rsidRPr="00000000" w14:paraId="0000003C">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Vote was taken by anonymous poll “Do you approve $1900 for teacher winter stipend?” Yea 7, No 0, Abstain 0  The expenditure is approved.</w:t>
      </w:r>
    </w:p>
    <w:p w:rsidR="00000000" w:rsidDel="00000000" w:rsidP="00000000" w:rsidRDefault="00000000" w:rsidRPr="00000000" w14:paraId="0000003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Penguin Huddle</w:t>
      </w:r>
    </w:p>
    <w:p w:rsidR="00000000" w:rsidDel="00000000" w:rsidP="00000000" w:rsidRDefault="00000000" w:rsidRPr="00000000" w14:paraId="0000003E">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This is replacing a giving tree that </w:t>
      </w:r>
      <w:r w:rsidDel="00000000" w:rsidR="00000000" w:rsidRPr="00000000">
        <w:rPr>
          <w:rFonts w:ascii="Bookman Old Style" w:cs="Bookman Old Style" w:eastAsia="Bookman Old Style" w:hAnsi="Bookman Old Style"/>
          <w:sz w:val="22"/>
          <w:szCs w:val="22"/>
          <w:rtl w:val="0"/>
        </w:rPr>
        <w:t xml:space="preserve">was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utilized in previous years.  This option allows the huddle to come together any time during the year.  Last year it was utilized to help students learn at home by providing supplies they might need</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Families who want to participate have been submitting information about what they need</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Hope to share the needs before Thanksgiving break – might be through Sign-Up Genius (working out some details for that format)</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There is a district family liaison staff person who reaches out to new families who may need assistance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The Social work team opened a food pantry and clothing bank at the high school</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Exploring options for gathering monetary donations for the Penguin Huddle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Holiday Luncheon December</w:t>
      </w:r>
    </w:p>
    <w:p w:rsidR="00000000" w:rsidDel="00000000" w:rsidP="00000000" w:rsidRDefault="00000000" w:rsidRPr="00000000" w14:paraId="0000004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Requesting to approve $600 for lunch before winter break.  Danielle Struble moved to vote.  Mary Hodges seconded. “Do you approve $600 for winter teacher lunch?” Yea 8, No 0, abstain 0</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Penguin Warm Up Event January</w:t>
      </w:r>
    </w:p>
    <w:p w:rsidR="00000000" w:rsidDel="00000000" w:rsidP="00000000" w:rsidRDefault="00000000" w:rsidRPr="00000000" w14:paraId="00000047">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Saturday, January 22</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superscript"/>
          <w:rtl w:val="0"/>
        </w:rPr>
        <w:t xml:space="preserve">nd</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1pm-3pm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Hot Chocolate and apple cider event where you can donate outerwear (gently used or new)</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Families and kids can participate and play during the event</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Will be held on the track behind school</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We have hosted a chili cookoff in January in the past but we are not going to hold an event that large indoors at this time.  This event allows us the opportunity to gather with the health and safety plan in mind.</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Basket Bingo – virtual, Friday, February 25</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superscript"/>
          <w:rtl w:val="0"/>
        </w:rPr>
        <w:t xml:space="preserve">th</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Will be virtual only</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Brought in about $5000 last year</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Each classroom picks a basket theme.  Families from the classroom donate items.  Local businesses have also donated baskets.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Participants buy raffle tickets to place in baskets for a chance to win.  Every student gets one free ticket to enter into the raffle.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Bingo is played as well.  Winners last year got a penguin party bag of penguin pencils, erasers, etc.</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Any Other items</w:t>
      </w:r>
    </w:p>
    <w:p w:rsidR="00000000" w:rsidDel="00000000" w:rsidP="00000000" w:rsidRDefault="00000000" w:rsidRPr="00000000" w14:paraId="0000005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PTO attempting to find a way to recognize holidays throughout the year – the district sent a list of holidays to the counselors this week so Amber will share with the officers to use for events, posts on Facebook, outreach, etc.</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Lost and Found slides have reunited some items with their owners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Teachers lounge was gifted a new commercial grade Keurig (this takes the place of PTO volunteers coming in on Fridays to set up coffee).  Pods are replenished once a month.  Pods include coffee, tea, and cocoa.  Caffeinated and decaffeinated options.  The office staff have been updat</w:t>
      </w:r>
      <w:r w:rsidDel="00000000" w:rsidR="00000000" w:rsidRPr="00000000">
        <w:rPr>
          <w:rFonts w:ascii="Bookman Old Style" w:cs="Bookman Old Style" w:eastAsia="Bookman Old Style" w:hAnsi="Bookman Old Style"/>
          <w:sz w:val="22"/>
          <w:szCs w:val="22"/>
          <w:rtl w:val="0"/>
        </w:rPr>
        <w:t xml:space="preserve">ing</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Rebecca on what flavors are most popular.</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1440" w:right="0" w:hanging="36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We are participating in the Keurig recycling plan.  Teachers put their used pods in a box that gets shipped back to the company to be recycled.</w:t>
      </w:r>
      <w:r w:rsidDel="00000000" w:rsidR="00000000" w:rsidRPr="00000000">
        <w:rPr>
          <w:rtl w:val="0"/>
        </w:rPr>
      </w:r>
    </w:p>
    <w:p w:rsidR="00000000" w:rsidDel="00000000" w:rsidP="00000000" w:rsidRDefault="00000000" w:rsidRPr="00000000" w14:paraId="00000057">
      <w:pP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Next Meeting – Wednesday, January 19, 2021, 7pm Zoom only</w:t>
      </w:r>
    </w:p>
    <w:p w:rsidR="00000000" w:rsidDel="00000000" w:rsidP="00000000" w:rsidRDefault="00000000" w:rsidRPr="00000000" w14:paraId="00000058">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59">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There being no further business, Eve Bellinger made a motion to adjourn the meeting at 8:27pm. Danielle Struble seconded the motion. The motion carried.</w:t>
      </w:r>
    </w:p>
    <w:p w:rsidR="00000000" w:rsidDel="00000000" w:rsidP="00000000" w:rsidRDefault="00000000" w:rsidRPr="00000000" w14:paraId="0000005A">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B">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5C">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Respectfully submitted by: Jamie McClintock Brenner</w:t>
      </w:r>
    </w:p>
    <w:p w:rsidR="00000000" w:rsidDel="00000000" w:rsidP="00000000" w:rsidRDefault="00000000" w:rsidRPr="00000000" w14:paraId="0000005D">
      <w:pPr>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Pr>
        <w:drawing>
          <wp:inline distB="0" distT="0" distL="0" distR="0">
            <wp:extent cx="1920240" cy="726948"/>
            <wp:effectExtent b="0" l="0" r="0" t="0"/>
            <wp:docPr descr="Text&#10;&#10;Description automatically generated" id="2" name="image2.jpg"/>
            <a:graphic>
              <a:graphicData uri="http://schemas.openxmlformats.org/drawingml/2006/picture">
                <pic:pic>
                  <pic:nvPicPr>
                    <pic:cNvPr descr="Text&#10;&#10;Description automatically generated" id="0" name="image2.jpg"/>
                    <pic:cNvPicPr preferRelativeResize="0"/>
                  </pic:nvPicPr>
                  <pic:blipFill>
                    <a:blip r:embed="rId8"/>
                    <a:srcRect b="0" l="0" r="0" t="0"/>
                    <a:stretch>
                      <a:fillRect/>
                    </a:stretch>
                  </pic:blipFill>
                  <pic:spPr>
                    <a:xfrm>
                      <a:off x="0" y="0"/>
                      <a:ext cx="1920240" cy="726948"/>
                    </a:xfrm>
                    <a:prstGeom prst="rect"/>
                    <a:ln/>
                  </pic:spPr>
                </pic:pic>
              </a:graphicData>
            </a:graphic>
          </wp:inline>
        </w:drawing>
      </w:r>
      <w:r w:rsidDel="00000000" w:rsidR="00000000" w:rsidRPr="00000000">
        <w:rPr>
          <w:rFonts w:ascii="Bookman Old Style" w:cs="Bookman Old Style" w:eastAsia="Bookman Old Style" w:hAnsi="Bookman Old Style"/>
          <w:sz w:val="22"/>
          <w:szCs w:val="22"/>
          <w:rtl w:val="0"/>
        </w:rPr>
        <w:br w:type="textWrapping"/>
      </w:r>
    </w:p>
    <w:p w:rsidR="00000000" w:rsidDel="00000000" w:rsidP="00000000" w:rsidRDefault="00000000" w:rsidRPr="00000000" w14:paraId="0000005E">
      <w:pPr>
        <w:spacing w:before="120" w:lineRule="auto"/>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Date Submitted:  November 24, 2021</w:t>
      </w:r>
    </w:p>
    <w:p w:rsidR="00000000" w:rsidDel="00000000" w:rsidP="00000000" w:rsidRDefault="00000000" w:rsidRPr="00000000" w14:paraId="0000005F">
      <w:pPr>
        <w:spacing w:before="120" w:lineRule="auto"/>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 xml:space="preserve">Date Approved: January 19, 2022</w:t>
      </w:r>
    </w:p>
    <w:p w:rsidR="00000000" w:rsidDel="00000000" w:rsidP="00000000" w:rsidRDefault="00000000" w:rsidRPr="00000000" w14:paraId="00000060">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1">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2">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3">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4">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5">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6">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7">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8">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9">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A">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B">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C">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D">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E">
      <w:pPr>
        <w:spacing w:before="120" w:lineRule="auto"/>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6F">
      <w:pPr>
        <w:pStyle w:val="Title"/>
        <w:spacing w:after="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PFE PTO Treasurer’s Report</w:t>
      </w:r>
    </w:p>
    <w:p w:rsidR="00000000" w:rsidDel="00000000" w:rsidP="00000000" w:rsidRDefault="00000000" w:rsidRPr="00000000" w14:paraId="00000070">
      <w:pPr>
        <w:pStyle w:val="Subtitle"/>
        <w:spacing w:after="0" w:line="240" w:lineRule="auto"/>
        <w:rPr>
          <w:rFonts w:ascii="Calibri" w:cs="Calibri" w:eastAsia="Calibri" w:hAnsi="Calibri"/>
          <w:sz w:val="20"/>
          <w:szCs w:val="20"/>
        </w:rPr>
      </w:pPr>
      <w:bookmarkStart w:colFirst="0" w:colLast="0" w:name="_heading=h.kc46a43qsvxi" w:id="0"/>
      <w:bookmarkEnd w:id="0"/>
      <w:r w:rsidDel="00000000" w:rsidR="00000000" w:rsidRPr="00000000">
        <w:rPr>
          <w:rFonts w:ascii="Calibri" w:cs="Calibri" w:eastAsia="Calibri" w:hAnsi="Calibri"/>
          <w:sz w:val="20"/>
          <w:szCs w:val="20"/>
          <w:rtl w:val="0"/>
        </w:rPr>
        <w:t xml:space="preserve">November 16, 2021</w:t>
      </w:r>
    </w:p>
    <w:p w:rsidR="00000000" w:rsidDel="00000000" w:rsidP="00000000" w:rsidRDefault="00000000" w:rsidRPr="00000000" w14:paraId="00000071">
      <w:pPr>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72">
      <w:pPr>
        <w:pStyle w:val="Subtitle"/>
        <w:spacing w:after="0" w:line="240" w:lineRule="auto"/>
        <w:rPr>
          <w:rFonts w:ascii="Calibri" w:cs="Calibri" w:eastAsia="Calibri" w:hAnsi="Calibri"/>
          <w:b w:val="1"/>
          <w:i w:val="0"/>
          <w:color w:val="0070c0"/>
        </w:rPr>
      </w:pPr>
      <w:r w:rsidDel="00000000" w:rsidR="00000000" w:rsidRPr="00000000">
        <w:rPr>
          <w:rFonts w:ascii="Calibri" w:cs="Calibri" w:eastAsia="Calibri" w:hAnsi="Calibri"/>
          <w:b w:val="1"/>
          <w:i w:val="0"/>
          <w:color w:val="0070c0"/>
          <w:rtl w:val="0"/>
        </w:rPr>
        <w:t xml:space="preserve">****Spirit Wear is not included in this report as we are still finalizing everything</w:t>
      </w:r>
    </w:p>
    <w:p w:rsidR="00000000" w:rsidDel="00000000" w:rsidP="00000000" w:rsidRDefault="00000000" w:rsidRPr="00000000" w14:paraId="00000073">
      <w:pPr>
        <w:pStyle w:val="Subtitle"/>
        <w:spacing w:after="0" w:line="240" w:lineRule="auto"/>
        <w:rPr>
          <w:rFonts w:ascii="Calibri" w:cs="Calibri" w:eastAsia="Calibri" w:hAnsi="Calibri"/>
          <w:b w:val="1"/>
          <w:i w:val="0"/>
          <w:color w:val="0070c0"/>
          <w:u w:val="single"/>
        </w:rPr>
      </w:pPr>
      <w:r w:rsidDel="00000000" w:rsidR="00000000" w:rsidRPr="00000000">
        <w:rPr>
          <w:rtl w:val="0"/>
        </w:rPr>
      </w:r>
    </w:p>
    <w:p w:rsidR="00000000" w:rsidDel="00000000" w:rsidP="00000000" w:rsidRDefault="00000000" w:rsidRPr="00000000" w14:paraId="00000074">
      <w:pPr>
        <w:pStyle w:val="Subtitle"/>
        <w:spacing w:after="0" w:line="240" w:lineRule="auto"/>
        <w:rPr>
          <w:rFonts w:ascii="Calibri" w:cs="Calibri" w:eastAsia="Calibri" w:hAnsi="Calibri"/>
          <w:b w:val="1"/>
          <w:i w:val="0"/>
          <w:color w:val="0070c0"/>
          <w:u w:val="single"/>
        </w:rPr>
      </w:pPr>
      <w:r w:rsidDel="00000000" w:rsidR="00000000" w:rsidRPr="00000000">
        <w:rPr>
          <w:rFonts w:ascii="Calibri" w:cs="Calibri" w:eastAsia="Calibri" w:hAnsi="Calibri"/>
          <w:b w:val="1"/>
          <w:i w:val="0"/>
          <w:color w:val="0070c0"/>
          <w:u w:val="single"/>
          <w:rtl w:val="0"/>
        </w:rPr>
        <w:t xml:space="preserve">PAYPAL Account</w:t>
      </w:r>
    </w:p>
    <w:p w:rsidR="00000000" w:rsidDel="00000000" w:rsidP="00000000" w:rsidRDefault="00000000" w:rsidRPr="00000000" w14:paraId="00000075">
      <w:pPr>
        <w:pStyle w:val="Heading2"/>
        <w:spacing w:before="0" w:line="240" w:lineRule="auto"/>
        <w:rPr>
          <w:rFonts w:ascii="Calibri" w:cs="Calibri" w:eastAsia="Calibri" w:hAnsi="Calibri"/>
          <w:color w:val="0070c0"/>
          <w:sz w:val="16"/>
          <w:szCs w:val="16"/>
        </w:rPr>
      </w:pPr>
      <w:r w:rsidDel="00000000" w:rsidR="00000000" w:rsidRPr="00000000">
        <w:rPr>
          <w:rFonts w:ascii="Calibri" w:cs="Calibri" w:eastAsia="Calibri" w:hAnsi="Calibri"/>
          <w:color w:val="0070c0"/>
          <w:sz w:val="22"/>
          <w:szCs w:val="22"/>
          <w:rtl w:val="0"/>
        </w:rPr>
        <w:t xml:space="preserve">Income </w:t>
      </w:r>
      <w:r w:rsidDel="00000000" w:rsidR="00000000" w:rsidRPr="00000000">
        <w:rPr>
          <w:rFonts w:ascii="Calibri" w:cs="Calibri" w:eastAsia="Calibri" w:hAnsi="Calibri"/>
          <w:color w:val="0070c0"/>
          <w:sz w:val="16"/>
          <w:szCs w:val="16"/>
          <w:rtl w:val="0"/>
        </w:rPr>
        <w:t xml:space="preserve">(10/20/2021 – 11/16/2021)</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Budget Category</w:t>
            </w:r>
          </w:p>
        </w:tc>
        <w:tc>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Amount (net)</w:t>
            </w:r>
          </w:p>
        </w:tc>
      </w:tr>
      <w:tr>
        <w:trPr>
          <w:cantSplit w:val="0"/>
          <w:tblHeader w:val="0"/>
        </w:trPr>
        <w:tc>
          <w:tcPr/>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r>
      <w:tr>
        <w:trPr>
          <w:cantSplit w:val="0"/>
          <w:tblHeader w:val="0"/>
        </w:trPr>
        <w:tc>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r>
      <w:tr>
        <w:trPr>
          <w:cantSplit w:val="0"/>
          <w:trHeight w:val="179" w:hRule="atLeast"/>
          <w:tblHeader w:val="0"/>
        </w:trPr>
        <w:tc>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color w:val="4472c4"/>
                <w:sz w:val="22"/>
                <w:szCs w:val="22"/>
                <w:rtl w:val="0"/>
              </w:rPr>
              <w:t xml:space="preserve">TOTAL PayPal Income:</w:t>
            </w:r>
            <w:r w:rsidDel="00000000" w:rsidR="00000000" w:rsidRPr="00000000">
              <w:rPr>
                <w:rtl w:val="0"/>
              </w:rPr>
            </w:r>
          </w:p>
        </w:tc>
        <w:tc>
          <w:tcPr/>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color w:val="4472c4"/>
                <w:sz w:val="22"/>
                <w:szCs w:val="22"/>
                <w:rtl w:val="0"/>
              </w:rPr>
              <w:t xml:space="preserve">$0.00</w:t>
            </w: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2"/>
        <w:spacing w:before="0" w:line="240" w:lineRule="auto"/>
        <w:rPr>
          <w:rFonts w:ascii="Calibri" w:cs="Calibri" w:eastAsia="Calibri" w:hAnsi="Calibri"/>
          <w:color w:val="0070c0"/>
          <w:sz w:val="16"/>
          <w:szCs w:val="16"/>
        </w:rPr>
      </w:pPr>
      <w:r w:rsidDel="00000000" w:rsidR="00000000" w:rsidRPr="00000000">
        <w:rPr>
          <w:rFonts w:ascii="Calibri" w:cs="Calibri" w:eastAsia="Calibri" w:hAnsi="Calibri"/>
          <w:color w:val="0070c0"/>
          <w:sz w:val="22"/>
          <w:szCs w:val="22"/>
          <w:rtl w:val="0"/>
        </w:rPr>
        <w:t xml:space="preserve">Disbursements </w:t>
      </w:r>
      <w:r w:rsidDel="00000000" w:rsidR="00000000" w:rsidRPr="00000000">
        <w:rPr>
          <w:rFonts w:ascii="Calibri" w:cs="Calibri" w:eastAsia="Calibri" w:hAnsi="Calibri"/>
          <w:color w:val="0070c0"/>
          <w:sz w:val="16"/>
          <w:szCs w:val="16"/>
          <w:rtl w:val="0"/>
        </w:rPr>
        <w:t xml:space="preserve">(10/20/2021 – 11/16/2021)</w:t>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Date </w:t>
            </w:r>
            <w:r w:rsidDel="00000000" w:rsidR="00000000" w:rsidRPr="00000000">
              <w:rPr>
                <w:rtl w:val="0"/>
              </w:rPr>
            </w:r>
          </w:p>
        </w:tc>
        <w:tc>
          <w:tcPr/>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tc>
        <w:tc>
          <w:tcPr/>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Amount </w:t>
            </w:r>
            <w:r w:rsidDel="00000000" w:rsidR="00000000" w:rsidRPr="00000000">
              <w:rPr>
                <w:rtl w:val="0"/>
              </w:rPr>
            </w:r>
          </w:p>
        </w:tc>
      </w:tr>
      <w:tr>
        <w:trPr>
          <w:cantSplit w:val="0"/>
          <w:tblHeader w:val="0"/>
        </w:trPr>
        <w:tc>
          <w:tcPr/>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r>
      <w:tr>
        <w:trPr>
          <w:cantSplit w:val="0"/>
          <w:tblHeader w:val="0"/>
        </w:trPr>
        <w:tc>
          <w:tcPr/>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b w:val="1"/>
                <w:color w:val="4472c4"/>
                <w:sz w:val="22"/>
                <w:szCs w:val="22"/>
                <w:rtl w:val="0"/>
              </w:rPr>
              <w:t xml:space="preserve">TOTAL PayPal Disbursements:</w:t>
            </w:r>
            <w:r w:rsidDel="00000000" w:rsidR="00000000" w:rsidRPr="00000000">
              <w:rPr>
                <w:rtl w:val="0"/>
              </w:rPr>
            </w:r>
          </w:p>
        </w:tc>
        <w:tc>
          <w:tcPr/>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color w:val="4472c4"/>
                <w:sz w:val="22"/>
                <w:szCs w:val="22"/>
              </w:rPr>
            </w:pPr>
            <w:r w:rsidDel="00000000" w:rsidR="00000000" w:rsidRPr="00000000">
              <w:rPr>
                <w:rFonts w:ascii="Calibri" w:cs="Calibri" w:eastAsia="Calibri" w:hAnsi="Calibri"/>
                <w:b w:val="1"/>
                <w:color w:val="4472c4"/>
                <w:sz w:val="22"/>
                <w:szCs w:val="22"/>
                <w:rtl w:val="0"/>
              </w:rPr>
              <w:t xml:space="preserve">$0.00</w:t>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2"/>
        <w:spacing w:before="0" w:line="240" w:lineRule="auto"/>
        <w:rPr>
          <w:rFonts w:ascii="Calibri" w:cs="Calibri" w:eastAsia="Calibri" w:hAnsi="Calibri"/>
          <w:color w:val="0070c0"/>
          <w:sz w:val="16"/>
          <w:szCs w:val="16"/>
        </w:rPr>
      </w:pPr>
      <w:r w:rsidDel="00000000" w:rsidR="00000000" w:rsidRPr="00000000">
        <w:rPr>
          <w:rFonts w:ascii="Calibri" w:cs="Calibri" w:eastAsia="Calibri" w:hAnsi="Calibri"/>
          <w:color w:val="0070c0"/>
          <w:sz w:val="22"/>
          <w:szCs w:val="22"/>
          <w:rtl w:val="0"/>
        </w:rPr>
        <w:t xml:space="preserve">Fees </w:t>
      </w:r>
      <w:r w:rsidDel="00000000" w:rsidR="00000000" w:rsidRPr="00000000">
        <w:rPr>
          <w:rFonts w:ascii="Calibri" w:cs="Calibri" w:eastAsia="Calibri" w:hAnsi="Calibri"/>
          <w:color w:val="0070c0"/>
          <w:sz w:val="16"/>
          <w:szCs w:val="16"/>
          <w:rtl w:val="0"/>
        </w:rPr>
        <w:t xml:space="preserve">(10/20/2021 – 11/16/2021)</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Fonts w:ascii="Calibri" w:cs="Calibri" w:eastAsia="Calibri" w:hAnsi="Calibri"/>
                <w:b w:val="1"/>
                <w:u w:val="single"/>
                <w:rtl w:val="0"/>
              </w:rPr>
              <w:t xml:space="preserve">Budget Category</w:t>
            </w:r>
            <w:r w:rsidDel="00000000" w:rsidR="00000000" w:rsidRPr="00000000">
              <w:rPr>
                <w:rtl w:val="0"/>
              </w:rPr>
            </w:r>
          </w:p>
        </w:tc>
        <w:tc>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Fonts w:ascii="Calibri" w:cs="Calibri" w:eastAsia="Calibri" w:hAnsi="Calibri"/>
                <w:b w:val="1"/>
                <w:u w:val="single"/>
                <w:rtl w:val="0"/>
              </w:rPr>
              <w:t xml:space="preserve">Amount (net)</w:t>
            </w: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sz w:val="22"/>
                <w:szCs w:val="22"/>
                <w:rtl w:val="0"/>
              </w:rPr>
              <w:t xml:space="preserve">$0.00</w:t>
            </w:r>
            <w:r w:rsidDel="00000000" w:rsidR="00000000" w:rsidRPr="00000000">
              <w:rPr>
                <w:rtl w:val="0"/>
              </w:rPr>
            </w:r>
          </w:p>
        </w:tc>
      </w:tr>
      <w:tr>
        <w:trPr>
          <w:cantSplit w:val="0"/>
          <w:tblHeader w:val="0"/>
        </w:trPr>
        <w:tc>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color w:val="4472c4"/>
                <w:sz w:val="22"/>
                <w:szCs w:val="22"/>
                <w:rtl w:val="0"/>
              </w:rPr>
              <w:t xml:space="preserve">TOTAL PayPal Fees:</w:t>
            </w:r>
            <w:r w:rsidDel="00000000" w:rsidR="00000000" w:rsidRPr="00000000">
              <w:rPr>
                <w:rtl w:val="0"/>
              </w:rPr>
            </w:r>
          </w:p>
        </w:tc>
        <w:tc>
          <w:tcPr/>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color w:val="4472c4"/>
                <w:sz w:val="22"/>
                <w:szCs w:val="22"/>
                <w:rtl w:val="0"/>
              </w:rPr>
              <w:t xml:space="preserve">$0.00</w:t>
            </w:r>
            <w:r w:rsidDel="00000000" w:rsidR="00000000" w:rsidRPr="00000000">
              <w:rPr>
                <w:rtl w:val="0"/>
              </w:rPr>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ind w:left="3600" w:firstLine="720"/>
        <w:rPr>
          <w:rFonts w:ascii="Calibri" w:cs="Calibri" w:eastAsia="Calibri" w:hAnsi="Calibri"/>
          <w:b w:val="1"/>
          <w:color w:val="0070c0"/>
          <w:sz w:val="6"/>
          <w:szCs w:val="6"/>
          <w:highlight w:val="yellow"/>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color w:val="0070c0"/>
          <w:sz w:val="22"/>
          <w:szCs w:val="22"/>
          <w:u w:val="single"/>
        </w:rPr>
      </w:pPr>
      <w:r w:rsidDel="00000000" w:rsidR="00000000" w:rsidRPr="00000000">
        <w:rPr>
          <w:rFonts w:ascii="Calibri" w:cs="Calibri" w:eastAsia="Calibri" w:hAnsi="Calibri"/>
          <w:b w:val="1"/>
          <w:color w:val="0070c0"/>
          <w:sz w:val="22"/>
          <w:szCs w:val="22"/>
          <w:u w:val="single"/>
          <w:rtl w:val="0"/>
        </w:rPr>
        <w:t xml:space="preserve">November 16, 2021 PayPal Balance:</w:t>
      </w:r>
      <w:r w:rsidDel="00000000" w:rsidR="00000000" w:rsidRPr="00000000">
        <w:rPr>
          <w:rFonts w:ascii="Calibri" w:cs="Calibri" w:eastAsia="Calibri" w:hAnsi="Calibri"/>
          <w:b w:val="1"/>
          <w:color w:val="0070c0"/>
          <w:sz w:val="22"/>
          <w:szCs w:val="22"/>
          <w:rtl w:val="0"/>
        </w:rPr>
        <w:t xml:space="preserve">  $14,855.57 </w:t>
      </w:r>
      <w:r w:rsidDel="00000000" w:rsidR="00000000" w:rsidRPr="00000000">
        <w:rPr>
          <w:rtl w:val="0"/>
        </w:rPr>
      </w:r>
    </w:p>
    <w:p w:rsidR="00000000" w:rsidDel="00000000" w:rsidP="00000000" w:rsidRDefault="00000000" w:rsidRPr="00000000" w14:paraId="00000099">
      <w:pPr>
        <w:pStyle w:val="Subtitle"/>
        <w:spacing w:after="0" w:line="240" w:lineRule="auto"/>
        <w:rPr>
          <w:rFonts w:ascii="Calibri" w:cs="Calibri" w:eastAsia="Calibri" w:hAnsi="Calibri"/>
          <w:b w:val="1"/>
          <w:i w:val="0"/>
          <w:color w:val="0070c0"/>
          <w:sz w:val="10"/>
          <w:szCs w:val="10"/>
        </w:rPr>
      </w:pPr>
      <w:r w:rsidDel="00000000" w:rsidR="00000000" w:rsidRPr="00000000">
        <w:rPr>
          <w:rtl w:val="0"/>
        </w:rPr>
      </w:r>
    </w:p>
    <w:p w:rsidR="00000000" w:rsidDel="00000000" w:rsidP="00000000" w:rsidRDefault="00000000" w:rsidRPr="00000000" w14:paraId="0000009A">
      <w:pPr>
        <w:pStyle w:val="Subtitle"/>
        <w:spacing w:after="0" w:line="240" w:lineRule="auto"/>
        <w:rPr>
          <w:rFonts w:ascii="Calibri" w:cs="Calibri" w:eastAsia="Calibri" w:hAnsi="Calibri"/>
          <w:b w:val="1"/>
          <w:i w:val="0"/>
          <w:color w:val="0070c0"/>
          <w:u w:val="single"/>
        </w:rPr>
      </w:pPr>
      <w:r w:rsidDel="00000000" w:rsidR="00000000" w:rsidRPr="00000000">
        <w:rPr>
          <w:rFonts w:ascii="Calibri" w:cs="Calibri" w:eastAsia="Calibri" w:hAnsi="Calibri"/>
          <w:b w:val="1"/>
          <w:i w:val="0"/>
          <w:color w:val="0070c0"/>
          <w:u w:val="single"/>
          <w:rtl w:val="0"/>
        </w:rPr>
        <w:t xml:space="preserve">NORTHWEST BANK Account</w:t>
      </w:r>
    </w:p>
    <w:p w:rsidR="00000000" w:rsidDel="00000000" w:rsidP="00000000" w:rsidRDefault="00000000" w:rsidRPr="00000000" w14:paraId="0000009B">
      <w:pPr>
        <w:pStyle w:val="Heading2"/>
        <w:spacing w:before="0" w:line="240" w:lineRule="auto"/>
        <w:rPr>
          <w:rFonts w:ascii="Calibri" w:cs="Calibri" w:eastAsia="Calibri" w:hAnsi="Calibri"/>
          <w:color w:val="0070c0"/>
          <w:sz w:val="16"/>
          <w:szCs w:val="16"/>
        </w:rPr>
      </w:pPr>
      <w:r w:rsidDel="00000000" w:rsidR="00000000" w:rsidRPr="00000000">
        <w:rPr>
          <w:rFonts w:ascii="Calibri" w:cs="Calibri" w:eastAsia="Calibri" w:hAnsi="Calibri"/>
          <w:color w:val="0070c0"/>
          <w:sz w:val="22"/>
          <w:szCs w:val="22"/>
          <w:rtl w:val="0"/>
        </w:rPr>
        <w:t xml:space="preserve">Income </w:t>
      </w:r>
      <w:r w:rsidDel="00000000" w:rsidR="00000000" w:rsidRPr="00000000">
        <w:rPr>
          <w:rFonts w:ascii="Calibri" w:cs="Calibri" w:eastAsia="Calibri" w:hAnsi="Calibri"/>
          <w:color w:val="0070c0"/>
          <w:sz w:val="16"/>
          <w:szCs w:val="16"/>
          <w:rtl w:val="0"/>
        </w:rPr>
        <w:t xml:space="preserve">(10/20/2021 – 11/16/2021)</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Date </w:t>
            </w:r>
            <w:r w:rsidDel="00000000" w:rsidR="00000000" w:rsidRPr="00000000">
              <w:rPr>
                <w:rtl w:val="0"/>
              </w:rPr>
            </w:r>
          </w:p>
        </w:tc>
        <w:tc>
          <w:tcPr/>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tc>
        <w:tc>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Amount </w:t>
            </w:r>
            <w:r w:rsidDel="00000000" w:rsidR="00000000" w:rsidRPr="00000000">
              <w:rPr>
                <w:rtl w:val="0"/>
              </w:rPr>
            </w:r>
          </w:p>
        </w:tc>
      </w:tr>
      <w:tr>
        <w:trPr>
          <w:cantSplit w:val="0"/>
          <w:tblHeader w:val="0"/>
        </w:trPr>
        <w:tc>
          <w:tcPr/>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10/29/2021</w:t>
            </w:r>
          </w:p>
        </w:tc>
        <w:tc>
          <w:tcPr/>
          <w:p w:rsidR="00000000" w:rsidDel="00000000" w:rsidP="00000000" w:rsidRDefault="00000000" w:rsidRPr="00000000" w14:paraId="000000A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Interest</w:t>
            </w:r>
          </w:p>
        </w:tc>
        <w:tc>
          <w:tcPr/>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$0.11</w:t>
            </w:r>
          </w:p>
        </w:tc>
      </w:tr>
      <w:tr>
        <w:trPr>
          <w:cantSplit w:val="0"/>
          <w:tblHeader w:val="0"/>
        </w:trPr>
        <w:tc>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5">
            <w:pPr>
              <w:rPr>
                <w:rFonts w:ascii="Calibri" w:cs="Calibri" w:eastAsia="Calibri" w:hAnsi="Calibri"/>
                <w:b w:val="1"/>
                <w:color w:val="4472c4"/>
                <w:sz w:val="22"/>
                <w:szCs w:val="22"/>
              </w:rPr>
            </w:pPr>
            <w:r w:rsidDel="00000000" w:rsidR="00000000" w:rsidRPr="00000000">
              <w:rPr>
                <w:rFonts w:ascii="Calibri" w:cs="Calibri" w:eastAsia="Calibri" w:hAnsi="Calibri"/>
                <w:b w:val="1"/>
                <w:color w:val="4472c4"/>
                <w:sz w:val="22"/>
                <w:szCs w:val="22"/>
                <w:rtl w:val="0"/>
              </w:rPr>
              <w:t xml:space="preserve">TOTAL Northwest Bank Income:</w:t>
            </w:r>
          </w:p>
        </w:tc>
        <w:tc>
          <w:tcPr/>
          <w:p w:rsidR="00000000" w:rsidDel="00000000" w:rsidP="00000000" w:rsidRDefault="00000000" w:rsidRPr="00000000" w14:paraId="000000A6">
            <w:pPr>
              <w:rPr>
                <w:rFonts w:ascii="Calibri" w:cs="Calibri" w:eastAsia="Calibri" w:hAnsi="Calibri"/>
                <w:b w:val="1"/>
                <w:color w:val="4472c4"/>
                <w:sz w:val="22"/>
                <w:szCs w:val="22"/>
              </w:rPr>
            </w:pPr>
            <w:r w:rsidDel="00000000" w:rsidR="00000000" w:rsidRPr="00000000">
              <w:rPr>
                <w:rtl w:val="0"/>
              </w:rPr>
            </w:r>
          </w:p>
        </w:tc>
        <w:tc>
          <w:tcPr/>
          <w:p w:rsidR="00000000" w:rsidDel="00000000" w:rsidP="00000000" w:rsidRDefault="00000000" w:rsidRPr="00000000" w14:paraId="000000A7">
            <w:pPr>
              <w:rPr>
                <w:rFonts w:ascii="Calibri" w:cs="Calibri" w:eastAsia="Calibri" w:hAnsi="Calibri"/>
                <w:b w:val="1"/>
                <w:color w:val="4472c4"/>
                <w:sz w:val="22"/>
                <w:szCs w:val="22"/>
              </w:rPr>
            </w:pPr>
            <w:r w:rsidDel="00000000" w:rsidR="00000000" w:rsidRPr="00000000">
              <w:rPr>
                <w:rFonts w:ascii="Calibri" w:cs="Calibri" w:eastAsia="Calibri" w:hAnsi="Calibri"/>
                <w:b w:val="1"/>
                <w:color w:val="4472c4"/>
                <w:sz w:val="22"/>
                <w:szCs w:val="22"/>
                <w:rtl w:val="0"/>
              </w:rPr>
              <w:t xml:space="preserve">$0.11</w:t>
            </w:r>
          </w:p>
        </w:tc>
      </w:tr>
    </w:tbl>
    <w:p w:rsidR="00000000" w:rsidDel="00000000" w:rsidP="00000000" w:rsidRDefault="00000000" w:rsidRPr="00000000" w14:paraId="000000A8">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ind w:firstLine="72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8"/>
        </w:tabs>
        <w:ind w:left="3600" w:firstLine="720"/>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AB">
      <w:pPr>
        <w:pStyle w:val="Heading2"/>
        <w:spacing w:before="0" w:line="240" w:lineRule="auto"/>
        <w:rPr>
          <w:rFonts w:ascii="Calibri" w:cs="Calibri" w:eastAsia="Calibri" w:hAnsi="Calibri"/>
          <w:color w:val="0070c0"/>
          <w:sz w:val="16"/>
          <w:szCs w:val="16"/>
        </w:rPr>
      </w:pPr>
      <w:r w:rsidDel="00000000" w:rsidR="00000000" w:rsidRPr="00000000">
        <w:rPr>
          <w:rFonts w:ascii="Calibri" w:cs="Calibri" w:eastAsia="Calibri" w:hAnsi="Calibri"/>
          <w:color w:val="0070c0"/>
          <w:sz w:val="22"/>
          <w:szCs w:val="22"/>
          <w:rtl w:val="0"/>
        </w:rPr>
        <w:t xml:space="preserve">Disbursements </w:t>
      </w:r>
      <w:r w:rsidDel="00000000" w:rsidR="00000000" w:rsidRPr="00000000">
        <w:rPr>
          <w:rFonts w:ascii="Calibri" w:cs="Calibri" w:eastAsia="Calibri" w:hAnsi="Calibri"/>
          <w:color w:val="0070c0"/>
          <w:sz w:val="16"/>
          <w:szCs w:val="16"/>
          <w:rtl w:val="0"/>
        </w:rPr>
        <w:t xml:space="preserve">(10/20/2021 – 11/16/2021)</w:t>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AC">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Date </w:t>
            </w:r>
            <w:r w:rsidDel="00000000" w:rsidR="00000000" w:rsidRPr="00000000">
              <w:rPr>
                <w:rtl w:val="0"/>
              </w:rPr>
            </w:r>
          </w:p>
        </w:tc>
        <w:tc>
          <w:tcPr/>
          <w:p w:rsidR="00000000" w:rsidDel="00000000" w:rsidP="00000000" w:rsidRDefault="00000000" w:rsidRPr="00000000" w14:paraId="000000AD">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tc>
        <w:tc>
          <w:tcPr/>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Amount </w:t>
            </w:r>
            <w:r w:rsidDel="00000000" w:rsidR="00000000" w:rsidRPr="00000000">
              <w:rPr>
                <w:rtl w:val="0"/>
              </w:rPr>
            </w:r>
          </w:p>
        </w:tc>
      </w:tr>
      <w:tr>
        <w:trPr>
          <w:cantSplit w:val="0"/>
          <w:tblHeader w:val="0"/>
        </w:trPr>
        <w:tc>
          <w:tcPr/>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r>
      <w:tr>
        <w:trPr>
          <w:cantSplit w:val="0"/>
          <w:tblHeader w:val="0"/>
        </w:trPr>
        <w:tc>
          <w:tcPr/>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color w:val="4472c4"/>
                <w:sz w:val="22"/>
                <w:szCs w:val="22"/>
                <w:rtl w:val="0"/>
              </w:rPr>
              <w:t xml:space="preserve">TOTAL NORTHWEST Bank Disbursements:</w:t>
            </w:r>
            <w:r w:rsidDel="00000000" w:rsidR="00000000" w:rsidRPr="00000000">
              <w:rPr>
                <w:rtl w:val="0"/>
              </w:rPr>
            </w:r>
          </w:p>
        </w:tc>
        <w:tc>
          <w:tcPr/>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Fonts w:ascii="Calibri" w:cs="Calibri" w:eastAsia="Calibri" w:hAnsi="Calibri"/>
                <w:b w:val="1"/>
                <w:color w:val="4472c4"/>
                <w:rtl w:val="0"/>
              </w:rPr>
              <w:t xml:space="preserve">$0.00</w:t>
            </w:r>
            <w:r w:rsidDel="00000000" w:rsidR="00000000" w:rsidRPr="00000000">
              <w:rPr>
                <w:rtl w:val="0"/>
              </w:rPr>
            </w:r>
          </w:p>
        </w:tc>
      </w:tr>
    </w:tbl>
    <w:p w:rsidR="00000000" w:rsidDel="00000000" w:rsidP="00000000" w:rsidRDefault="00000000" w:rsidRPr="00000000" w14:paraId="000000B8">
      <w:pPr>
        <w:rPr>
          <w:i w:val="1"/>
          <w:color w:val="ff0000"/>
        </w:rPr>
      </w:pPr>
      <w:r w:rsidDel="00000000" w:rsidR="00000000" w:rsidRPr="00000000">
        <w:rPr>
          <w:i w:val="1"/>
          <w:color w:val="ff0000"/>
          <w:rtl w:val="0"/>
        </w:rPr>
        <w:t xml:space="preserve">***Checks in red have not been cashed</w:t>
      </w:r>
    </w:p>
    <w:p w:rsidR="00000000" w:rsidDel="00000000" w:rsidP="00000000" w:rsidRDefault="00000000" w:rsidRPr="00000000" w14:paraId="000000B9">
      <w:pPr>
        <w:rPr>
          <w:rFonts w:ascii="Calibri" w:cs="Calibri" w:eastAsia="Calibri" w:hAnsi="Calibri"/>
          <w:sz w:val="8"/>
          <w:szCs w:val="8"/>
        </w:rPr>
      </w:pPr>
      <w:r w:rsidDel="00000000" w:rsidR="00000000" w:rsidRPr="00000000">
        <w:rPr>
          <w:rFonts w:ascii="Calibri" w:cs="Calibri" w:eastAsia="Calibri" w:hAnsi="Calibri"/>
          <w:sz w:val="22"/>
          <w:szCs w:val="22"/>
          <w:rtl w:val="0"/>
        </w:rPr>
        <w:tab/>
        <w:tab/>
        <w:tab/>
      </w: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color w:val="0070c0"/>
          <w:sz w:val="22"/>
          <w:szCs w:val="22"/>
          <w:u w:val="single"/>
        </w:rPr>
      </w:pPr>
      <w:r w:rsidDel="00000000" w:rsidR="00000000" w:rsidRPr="00000000">
        <w:rPr>
          <w:rFonts w:ascii="Calibri" w:cs="Calibri" w:eastAsia="Calibri" w:hAnsi="Calibri"/>
          <w:b w:val="1"/>
          <w:color w:val="0070c0"/>
          <w:sz w:val="22"/>
          <w:szCs w:val="22"/>
          <w:u w:val="single"/>
          <w:rtl w:val="0"/>
        </w:rPr>
        <w:t xml:space="preserve">November 16, 2021 NORTHWEST BANK BALANCE:</w:t>
      </w:r>
      <w:r w:rsidDel="00000000" w:rsidR="00000000" w:rsidRPr="00000000">
        <w:rPr>
          <w:rFonts w:ascii="Calibri" w:cs="Calibri" w:eastAsia="Calibri" w:hAnsi="Calibri"/>
          <w:b w:val="1"/>
          <w:color w:val="0070c0"/>
          <w:sz w:val="22"/>
          <w:szCs w:val="22"/>
          <w:rtl w:val="0"/>
        </w:rPr>
        <w:t xml:space="preserve">  $12,689.56</w:t>
      </w:r>
      <w:r w:rsidDel="00000000" w:rsidR="00000000" w:rsidRPr="00000000">
        <w:rPr>
          <w:rtl w:val="0"/>
        </w:rPr>
      </w:r>
    </w:p>
    <w:p w:rsidR="00000000" w:rsidDel="00000000" w:rsidP="00000000" w:rsidRDefault="00000000" w:rsidRPr="00000000" w14:paraId="000000BC">
      <w:pPr>
        <w:rPr>
          <w:rFonts w:ascii="Calibri" w:cs="Calibri" w:eastAsia="Calibri" w:hAnsi="Calibri"/>
          <w:sz w:val="8"/>
          <w:szCs w:val="8"/>
        </w:rPr>
      </w:pPr>
      <w:r w:rsidDel="00000000" w:rsidR="00000000" w:rsidRPr="00000000">
        <w:rPr>
          <w:rFonts w:ascii="Calibri" w:cs="Calibri" w:eastAsia="Calibri" w:hAnsi="Calibri"/>
          <w:sz w:val="4"/>
          <w:szCs w:val="4"/>
          <w:rtl w:val="0"/>
        </w:rPr>
        <w:tab/>
      </w:r>
      <w:r w:rsidDel="00000000" w:rsidR="00000000" w:rsidRPr="00000000">
        <w:rPr>
          <w:rFonts w:ascii="Calibri" w:cs="Calibri" w:eastAsia="Calibri" w:hAnsi="Calibri"/>
          <w:sz w:val="8"/>
          <w:szCs w:val="8"/>
          <w:rtl w:val="0"/>
        </w:rPr>
        <w:tab/>
        <w:tab/>
        <w:tab/>
        <w:tab/>
        <w:tab/>
        <w:tab/>
        <w:tab/>
        <w:tab/>
      </w:r>
    </w:p>
    <w:p w:rsidR="00000000" w:rsidDel="00000000" w:rsidP="00000000" w:rsidRDefault="00000000" w:rsidRPr="00000000" w14:paraId="000000BD">
      <w:pPr>
        <w:pStyle w:val="Subtitle"/>
        <w:spacing w:after="0" w:line="240" w:lineRule="auto"/>
        <w:rPr>
          <w:rFonts w:ascii="Calibri" w:cs="Calibri" w:eastAsia="Calibri" w:hAnsi="Calibri"/>
          <w:b w:val="1"/>
          <w:i w:val="0"/>
          <w:color w:val="0070c0"/>
          <w:u w:val="single"/>
        </w:rPr>
      </w:pPr>
      <w:r w:rsidDel="00000000" w:rsidR="00000000" w:rsidRPr="00000000">
        <w:rPr>
          <w:rtl w:val="0"/>
        </w:rPr>
      </w:r>
    </w:p>
    <w:p w:rsidR="00000000" w:rsidDel="00000000" w:rsidP="00000000" w:rsidRDefault="00000000" w:rsidRPr="00000000" w14:paraId="000000BE">
      <w:pPr>
        <w:pStyle w:val="Subtitle"/>
        <w:spacing w:after="0" w:line="240" w:lineRule="auto"/>
        <w:rPr>
          <w:rFonts w:ascii="Calibri" w:cs="Calibri" w:eastAsia="Calibri" w:hAnsi="Calibri"/>
          <w:b w:val="1"/>
          <w:i w:val="0"/>
          <w:color w:val="0070c0"/>
          <w:u w:val="single"/>
        </w:rPr>
      </w:pPr>
      <w:r w:rsidDel="00000000" w:rsidR="00000000" w:rsidRPr="00000000">
        <w:rPr>
          <w:rtl w:val="0"/>
        </w:rPr>
      </w:r>
    </w:p>
    <w:p w:rsidR="00000000" w:rsidDel="00000000" w:rsidP="00000000" w:rsidRDefault="00000000" w:rsidRPr="00000000" w14:paraId="000000BF">
      <w:pPr>
        <w:pStyle w:val="Subtitle"/>
        <w:spacing w:after="0" w:line="240" w:lineRule="auto"/>
        <w:rPr>
          <w:rFonts w:ascii="Calibri" w:cs="Calibri" w:eastAsia="Calibri" w:hAnsi="Calibri"/>
          <w:b w:val="1"/>
          <w:i w:val="0"/>
          <w:color w:val="0070c0"/>
          <w:u w:val="single"/>
        </w:rPr>
      </w:pPr>
      <w:r w:rsidDel="00000000" w:rsidR="00000000" w:rsidRPr="00000000">
        <w:rPr>
          <w:rFonts w:ascii="Calibri" w:cs="Calibri" w:eastAsia="Calibri" w:hAnsi="Calibri"/>
          <w:b w:val="1"/>
          <w:i w:val="0"/>
          <w:color w:val="0070c0"/>
          <w:u w:val="single"/>
          <w:rtl w:val="0"/>
        </w:rPr>
        <w:t xml:space="preserve">PNC BANK Account</w:t>
      </w:r>
    </w:p>
    <w:p w:rsidR="00000000" w:rsidDel="00000000" w:rsidP="00000000" w:rsidRDefault="00000000" w:rsidRPr="00000000" w14:paraId="000000C0">
      <w:pPr>
        <w:pStyle w:val="Heading2"/>
        <w:spacing w:before="0" w:line="240" w:lineRule="auto"/>
        <w:rPr>
          <w:rFonts w:ascii="Calibri" w:cs="Calibri" w:eastAsia="Calibri" w:hAnsi="Calibri"/>
          <w:color w:val="0070c0"/>
          <w:sz w:val="16"/>
          <w:szCs w:val="16"/>
        </w:rPr>
      </w:pPr>
      <w:r w:rsidDel="00000000" w:rsidR="00000000" w:rsidRPr="00000000">
        <w:rPr>
          <w:rFonts w:ascii="Calibri" w:cs="Calibri" w:eastAsia="Calibri" w:hAnsi="Calibri"/>
          <w:color w:val="0070c0"/>
          <w:sz w:val="22"/>
          <w:szCs w:val="22"/>
          <w:rtl w:val="0"/>
        </w:rPr>
        <w:t xml:space="preserve">Income </w:t>
      </w:r>
      <w:r w:rsidDel="00000000" w:rsidR="00000000" w:rsidRPr="00000000">
        <w:rPr>
          <w:rFonts w:ascii="Calibri" w:cs="Calibri" w:eastAsia="Calibri" w:hAnsi="Calibri"/>
          <w:color w:val="0070c0"/>
          <w:sz w:val="16"/>
          <w:szCs w:val="16"/>
          <w:rtl w:val="0"/>
        </w:rPr>
        <w:t xml:space="preserve">(10/20/2021 – 11/16/2021)</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Date </w:t>
            </w:r>
            <w:r w:rsidDel="00000000" w:rsidR="00000000" w:rsidRPr="00000000">
              <w:rPr>
                <w:rtl w:val="0"/>
              </w:rPr>
            </w:r>
          </w:p>
        </w:tc>
        <w:tc>
          <w:tcPr/>
          <w:p w:rsidR="00000000" w:rsidDel="00000000" w:rsidP="00000000" w:rsidRDefault="00000000" w:rsidRPr="00000000" w14:paraId="000000C2">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tc>
        <w:tc>
          <w:tcPr/>
          <w:p w:rsidR="00000000" w:rsidDel="00000000" w:rsidP="00000000" w:rsidRDefault="00000000" w:rsidRPr="00000000" w14:paraId="000000C3">
            <w:pP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Amount </w:t>
            </w:r>
            <w:r w:rsidDel="00000000" w:rsidR="00000000" w:rsidRPr="00000000">
              <w:rPr>
                <w:rtl w:val="0"/>
              </w:rPr>
            </w:r>
          </w:p>
        </w:tc>
      </w:tr>
      <w:tr>
        <w:trPr>
          <w:cantSplit w:val="0"/>
          <w:tblHeader w:val="0"/>
        </w:trPr>
        <w:tc>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$0.00</w:t>
            </w:r>
          </w:p>
        </w:tc>
      </w:tr>
      <w:tr>
        <w:trPr>
          <w:cantSplit w:val="0"/>
          <w:tblHeader w:val="0"/>
        </w:trPr>
        <w:tc>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b w:val="1"/>
                <w:color w:val="4472c4"/>
                <w:sz w:val="22"/>
                <w:szCs w:val="22"/>
                <w:rtl w:val="0"/>
              </w:rPr>
              <w:t xml:space="preserve">TOTAL PNC Bank Income:</w:t>
            </w:r>
            <w:r w:rsidDel="00000000" w:rsidR="00000000" w:rsidRPr="00000000">
              <w:rPr>
                <w:rtl w:val="0"/>
              </w:rPr>
            </w:r>
          </w:p>
        </w:tc>
        <w:tc>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b w:val="1"/>
                <w:color w:val="4472c4"/>
                <w:sz w:val="22"/>
                <w:szCs w:val="22"/>
                <w:rtl w:val="0"/>
              </w:rPr>
              <w:t xml:space="preserve">$0.00</w:t>
            </w:r>
            <w:r w:rsidDel="00000000" w:rsidR="00000000" w:rsidRPr="00000000">
              <w:rPr>
                <w:rtl w:val="0"/>
              </w:rPr>
            </w:r>
          </w:p>
        </w:tc>
      </w:tr>
    </w:tbl>
    <w:p w:rsidR="00000000" w:rsidDel="00000000" w:rsidP="00000000" w:rsidRDefault="00000000" w:rsidRPr="00000000" w14:paraId="000000CD">
      <w:pP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ind w:firstLine="72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28"/>
        </w:tabs>
        <w:ind w:left="3600" w:firstLine="720"/>
        <w:rPr>
          <w:rFonts w:ascii="Calibri" w:cs="Calibri" w:eastAsia="Calibri" w:hAnsi="Calibri"/>
          <w:b w:val="1"/>
          <w:color w:val="0070c0"/>
          <w:sz w:val="22"/>
          <w:szCs w:val="22"/>
        </w:rPr>
      </w:pPr>
      <w:r w:rsidDel="00000000" w:rsidR="00000000" w:rsidRPr="00000000">
        <w:rPr>
          <w:rtl w:val="0"/>
        </w:rPr>
      </w:r>
    </w:p>
    <w:p w:rsidR="00000000" w:rsidDel="00000000" w:rsidP="00000000" w:rsidRDefault="00000000" w:rsidRPr="00000000" w14:paraId="000000D0">
      <w:pPr>
        <w:pStyle w:val="Heading2"/>
        <w:spacing w:before="0" w:line="240" w:lineRule="auto"/>
        <w:rPr>
          <w:rFonts w:ascii="Calibri" w:cs="Calibri" w:eastAsia="Calibri" w:hAnsi="Calibri"/>
          <w:color w:val="0070c0"/>
          <w:sz w:val="16"/>
          <w:szCs w:val="16"/>
        </w:rPr>
      </w:pPr>
      <w:r w:rsidDel="00000000" w:rsidR="00000000" w:rsidRPr="00000000">
        <w:rPr>
          <w:rFonts w:ascii="Calibri" w:cs="Calibri" w:eastAsia="Calibri" w:hAnsi="Calibri"/>
          <w:color w:val="0070c0"/>
          <w:sz w:val="22"/>
          <w:szCs w:val="22"/>
          <w:rtl w:val="0"/>
        </w:rPr>
        <w:t xml:space="preserve">Disbursements </w:t>
      </w:r>
      <w:r w:rsidDel="00000000" w:rsidR="00000000" w:rsidRPr="00000000">
        <w:rPr>
          <w:rFonts w:ascii="Calibri" w:cs="Calibri" w:eastAsia="Calibri" w:hAnsi="Calibri"/>
          <w:color w:val="0070c0"/>
          <w:sz w:val="16"/>
          <w:szCs w:val="16"/>
          <w:rtl w:val="0"/>
        </w:rPr>
        <w:t xml:space="preserve">(10/20/2021 – 11/16/2021)</w:t>
      </w:r>
    </w:p>
    <w:tbl>
      <w:tblPr>
        <w:tblStyle w:val="Table7"/>
        <w:tblW w:w="87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9"/>
        <w:gridCol w:w="2909"/>
        <w:gridCol w:w="2773"/>
        <w:tblGridChange w:id="0">
          <w:tblGrid>
            <w:gridCol w:w="3079"/>
            <w:gridCol w:w="2909"/>
            <w:gridCol w:w="2773"/>
          </w:tblGrid>
        </w:tblGridChange>
      </w:tblGrid>
      <w:tr>
        <w:trPr>
          <w:cantSplit w:val="0"/>
          <w:trHeight w:val="224" w:hRule="atLeast"/>
          <w:tblHeader w:val="0"/>
        </w:trPr>
        <w:tc>
          <w:tcPr/>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Date </w:t>
            </w:r>
            <w:r w:rsidDel="00000000" w:rsidR="00000000" w:rsidRPr="00000000">
              <w:rPr>
                <w:rtl w:val="0"/>
              </w:rPr>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Description </w:t>
            </w:r>
            <w:r w:rsidDel="00000000" w:rsidR="00000000" w:rsidRPr="00000000">
              <w:rPr>
                <w:rtl w:val="0"/>
              </w:rPr>
            </w:r>
          </w:p>
        </w:tc>
        <w:tc>
          <w:tcPr/>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sz w:val="22"/>
                <w:szCs w:val="22"/>
                <w:u w:val="single"/>
                <w:rtl w:val="0"/>
              </w:rPr>
              <w:t xml:space="preserve">Amount </w:t>
            </w:r>
            <w:r w:rsidDel="00000000" w:rsidR="00000000" w:rsidRPr="00000000">
              <w:rPr>
                <w:rtl w:val="0"/>
              </w:rPr>
            </w:r>
          </w:p>
        </w:tc>
      </w:tr>
      <w:tr>
        <w:trPr>
          <w:cantSplit w:val="0"/>
          <w:trHeight w:val="447" w:hRule="atLeast"/>
          <w:tblHeader w:val="0"/>
        </w:trPr>
        <w:tc>
          <w:tcPr/>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11/10/2021</w:t>
            </w:r>
          </w:p>
        </w:tc>
        <w:tc>
          <w:tcPr/>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Staples.com:  New coffee machine for the teachers </w:t>
            </w:r>
          </w:p>
        </w:tc>
        <w:tc>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$190.79</w:t>
            </w:r>
          </w:p>
        </w:tc>
      </w:tr>
      <w:tr>
        <w:trPr>
          <w:cantSplit w:val="0"/>
          <w:trHeight w:val="224" w:hRule="atLeast"/>
          <w:tblHeader w:val="0"/>
        </w:trPr>
        <w:tc>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11/10/2021</w:t>
            </w:r>
          </w:p>
        </w:tc>
        <w:tc>
          <w:tcPr/>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Keurig Recycling Containers for teachers (5)</w:t>
            </w:r>
          </w:p>
        </w:tc>
        <w:tc>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$103.31</w:t>
            </w:r>
          </w:p>
        </w:tc>
      </w:tr>
      <w:tr>
        <w:trPr>
          <w:cantSplit w:val="0"/>
          <w:trHeight w:val="224" w:hRule="atLeast"/>
          <w:tblHeader w:val="0"/>
        </w:trPr>
        <w:tc>
          <w:tcPr/>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11/15/2021</w:t>
            </w:r>
          </w:p>
        </w:tc>
        <w:tc>
          <w:tcPr/>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Walmart.com:  Supplies for the Nurse</w:t>
            </w:r>
          </w:p>
        </w:tc>
        <w:tc>
          <w:tcPr/>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$55.00</w:t>
            </w:r>
          </w:p>
        </w:tc>
      </w:tr>
      <w:tr>
        <w:trPr>
          <w:cantSplit w:val="0"/>
          <w:trHeight w:val="224" w:hRule="atLeast"/>
          <w:tblHeader w:val="0"/>
        </w:trPr>
        <w:tc>
          <w:tcPr/>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11/15/2021</w:t>
            </w:r>
          </w:p>
        </w:tc>
        <w:tc>
          <w:tcPr/>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Extra Spirit Wear for School Use</w:t>
            </w:r>
          </w:p>
        </w:tc>
        <w:tc>
          <w:tcPr/>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$100.00</w:t>
            </w:r>
          </w:p>
        </w:tc>
      </w:tr>
      <w:tr>
        <w:trPr>
          <w:cantSplit w:val="0"/>
          <w:trHeight w:val="436" w:hRule="atLeast"/>
          <w:tblHeader w:val="0"/>
        </w:trPr>
        <w:tc>
          <w:tcPr/>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color w:val="4472c4"/>
                <w:sz w:val="22"/>
                <w:szCs w:val="22"/>
                <w:rtl w:val="0"/>
              </w:rPr>
              <w:t xml:space="preserve">TOTAL PNC Bank Disbursements:</w:t>
            </w:r>
            <w:r w:rsidDel="00000000" w:rsidR="00000000" w:rsidRPr="00000000">
              <w:rPr>
                <w:rtl w:val="0"/>
              </w:rPr>
            </w:r>
          </w:p>
        </w:tc>
        <w:tc>
          <w:tcPr/>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tl w:val="0"/>
              </w:rPr>
            </w:r>
          </w:p>
        </w:tc>
        <w:tc>
          <w:tcPr/>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rPr>
                <w:sz w:val="22"/>
                <w:szCs w:val="22"/>
              </w:rPr>
            </w:pPr>
            <w:r w:rsidDel="00000000" w:rsidR="00000000" w:rsidRPr="00000000">
              <w:rPr>
                <w:rFonts w:ascii="Calibri" w:cs="Calibri" w:eastAsia="Calibri" w:hAnsi="Calibri"/>
                <w:b w:val="1"/>
                <w:color w:val="4472c4"/>
                <w:sz w:val="22"/>
                <w:szCs w:val="22"/>
                <w:rtl w:val="0"/>
              </w:rPr>
              <w:t xml:space="preserve">$449.10</w:t>
            </w:r>
            <w:r w:rsidDel="00000000" w:rsidR="00000000" w:rsidRPr="00000000">
              <w:rPr>
                <w:rtl w:val="0"/>
              </w:rPr>
            </w:r>
          </w:p>
        </w:tc>
      </w:tr>
    </w:tbl>
    <w:p w:rsidR="00000000" w:rsidDel="00000000" w:rsidP="00000000" w:rsidRDefault="00000000" w:rsidRPr="00000000" w14:paraId="000000E3">
      <w:pPr>
        <w:rPr>
          <w:i w:val="1"/>
          <w:color w:val="ff0000"/>
        </w:rPr>
      </w:pPr>
      <w:r w:rsidDel="00000000" w:rsidR="00000000" w:rsidRPr="00000000">
        <w:rPr>
          <w:i w:val="1"/>
          <w:color w:val="ff0000"/>
          <w:rtl w:val="0"/>
        </w:rPr>
        <w:t xml:space="preserve">***Checks in red have not been cashed</w:t>
      </w:r>
    </w:p>
    <w:p w:rsidR="00000000" w:rsidDel="00000000" w:rsidP="00000000" w:rsidRDefault="00000000" w:rsidRPr="00000000" w14:paraId="000000E4">
      <w:pPr>
        <w:rPr>
          <w:rFonts w:ascii="Calibri" w:cs="Calibri" w:eastAsia="Calibri" w:hAnsi="Calibri"/>
          <w:sz w:val="8"/>
          <w:szCs w:val="8"/>
        </w:rPr>
      </w:pPr>
      <w:r w:rsidDel="00000000" w:rsidR="00000000" w:rsidRPr="00000000">
        <w:rPr>
          <w:rFonts w:ascii="Calibri" w:cs="Calibri" w:eastAsia="Calibri" w:hAnsi="Calibri"/>
          <w:sz w:val="22"/>
          <w:szCs w:val="22"/>
          <w:rtl w:val="0"/>
        </w:rPr>
        <w:tab/>
        <w:tab/>
        <w:tab/>
      </w:r>
      <w:r w:rsidDel="00000000" w:rsidR="00000000" w:rsidRPr="00000000">
        <w:rPr>
          <w:rtl w:val="0"/>
        </w:rPr>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color w:val="0070c0"/>
          <w:sz w:val="22"/>
          <w:szCs w:val="22"/>
          <w:u w:val="single"/>
        </w:rPr>
      </w:pPr>
      <w:r w:rsidDel="00000000" w:rsidR="00000000" w:rsidRPr="00000000">
        <w:rPr>
          <w:rFonts w:ascii="Calibri" w:cs="Calibri" w:eastAsia="Calibri" w:hAnsi="Calibri"/>
          <w:b w:val="1"/>
          <w:color w:val="0070c0"/>
          <w:sz w:val="22"/>
          <w:szCs w:val="22"/>
          <w:u w:val="single"/>
          <w:rtl w:val="0"/>
        </w:rPr>
        <w:t xml:space="preserve">November 16, 2021 PNC BANK BALANCE:</w:t>
      </w:r>
      <w:r w:rsidDel="00000000" w:rsidR="00000000" w:rsidRPr="00000000">
        <w:rPr>
          <w:rFonts w:ascii="Calibri" w:cs="Calibri" w:eastAsia="Calibri" w:hAnsi="Calibri"/>
          <w:b w:val="1"/>
          <w:color w:val="0070c0"/>
          <w:sz w:val="22"/>
          <w:szCs w:val="22"/>
          <w:rtl w:val="0"/>
        </w:rPr>
        <w:t xml:space="preserve">  $8,232.69</w:t>
      </w:r>
      <w:r w:rsidDel="00000000" w:rsidR="00000000" w:rsidRPr="00000000">
        <w:rPr>
          <w:rtl w:val="0"/>
        </w:rPr>
      </w:r>
    </w:p>
    <w:p w:rsidR="00000000" w:rsidDel="00000000" w:rsidP="00000000" w:rsidRDefault="00000000" w:rsidRPr="00000000" w14:paraId="000000E7">
      <w:pPr>
        <w:rPr>
          <w:rFonts w:ascii="Calibri" w:cs="Calibri" w:eastAsia="Calibri" w:hAnsi="Calibri"/>
          <w:sz w:val="8"/>
          <w:szCs w:val="8"/>
        </w:rPr>
      </w:pPr>
      <w:r w:rsidDel="00000000" w:rsidR="00000000" w:rsidRPr="00000000">
        <w:rPr>
          <w:rFonts w:ascii="Calibri" w:cs="Calibri" w:eastAsia="Calibri" w:hAnsi="Calibri"/>
          <w:sz w:val="4"/>
          <w:szCs w:val="4"/>
          <w:rtl w:val="0"/>
        </w:rPr>
        <w:tab/>
      </w:r>
      <w:r w:rsidDel="00000000" w:rsidR="00000000" w:rsidRPr="00000000">
        <w:rPr>
          <w:rFonts w:ascii="Calibri" w:cs="Calibri" w:eastAsia="Calibri" w:hAnsi="Calibri"/>
          <w:sz w:val="8"/>
          <w:szCs w:val="8"/>
          <w:rtl w:val="0"/>
        </w:rPr>
        <w:tab/>
        <w:tab/>
        <w:tab/>
        <w:tab/>
        <w:tab/>
        <w:tab/>
        <w:tab/>
        <w:tab/>
      </w:r>
    </w:p>
    <w:p w:rsidR="00000000" w:rsidDel="00000000" w:rsidP="00000000" w:rsidRDefault="00000000" w:rsidRPr="00000000" w14:paraId="000000E8">
      <w:pPr>
        <w:ind w:left="3600" w:firstLine="720"/>
        <w:rPr>
          <w:rFonts w:ascii="Calibri" w:cs="Calibri" w:eastAsia="Calibri" w:hAnsi="Calibri"/>
          <w:b w:val="1"/>
          <w:color w:val="0070c0"/>
          <w:sz w:val="28"/>
          <w:szCs w:val="28"/>
        </w:rPr>
      </w:pPr>
      <w:r w:rsidDel="00000000" w:rsidR="00000000" w:rsidRPr="00000000">
        <w:rPr>
          <w:rtl w:val="0"/>
        </w:rPr>
      </w:r>
    </w:p>
    <w:p w:rsidR="00000000" w:rsidDel="00000000" w:rsidP="00000000" w:rsidRDefault="00000000" w:rsidRPr="00000000" w14:paraId="000000E9">
      <w:pPr>
        <w:ind w:left="3600" w:firstLine="720"/>
        <w:rPr>
          <w:rFonts w:ascii="Calibri" w:cs="Calibri" w:eastAsia="Calibri" w:hAnsi="Calibri"/>
          <w:b w:val="1"/>
          <w:color w:val="0070c0"/>
          <w:sz w:val="28"/>
          <w:szCs w:val="28"/>
        </w:rPr>
      </w:pPr>
      <w:r w:rsidDel="00000000" w:rsidR="00000000" w:rsidRPr="00000000">
        <w:rPr>
          <w:rFonts w:ascii="Calibri" w:cs="Calibri" w:eastAsia="Calibri" w:hAnsi="Calibri"/>
          <w:b w:val="1"/>
          <w:color w:val="0070c0"/>
          <w:sz w:val="28"/>
          <w:szCs w:val="28"/>
          <w:rtl w:val="0"/>
        </w:rPr>
        <w:t xml:space="preserve">TOTAL PTO Funds:           </w:t>
        <w:tab/>
        <w:t xml:space="preserve">$35,777,82</w:t>
      </w:r>
    </w:p>
    <w:p w:rsidR="00000000" w:rsidDel="00000000" w:rsidP="00000000" w:rsidRDefault="00000000" w:rsidRPr="00000000" w14:paraId="000000EA">
      <w:pPr>
        <w:ind w:left="3600" w:firstLine="720"/>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EB">
      <w:pPr>
        <w:ind w:left="3600" w:firstLine="720"/>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EC">
      <w:pPr>
        <w:ind w:left="3600" w:firstLine="720"/>
        <w:rPr>
          <w:rFonts w:ascii="Calibri" w:cs="Calibri" w:eastAsia="Calibri" w:hAnsi="Calibri"/>
          <w:b w:val="1"/>
          <w:color w:val="0070c0"/>
        </w:rPr>
      </w:pPr>
      <w:r w:rsidDel="00000000" w:rsidR="00000000" w:rsidRPr="00000000">
        <w:rPr>
          <w:rtl w:val="0"/>
        </w:rPr>
      </w:r>
    </w:p>
    <w:p w:rsidR="00000000" w:rsidDel="00000000" w:rsidP="00000000" w:rsidRDefault="00000000" w:rsidRPr="00000000" w14:paraId="000000ED">
      <w:pPr>
        <w:pStyle w:val="Heading3"/>
        <w:rPr>
          <w:rFonts w:ascii="Calibri" w:cs="Calibri" w:eastAsia="Calibri" w:hAnsi="Calibri"/>
          <w:color w:val="4472c4"/>
          <w:u w:val="single"/>
        </w:rPr>
      </w:pPr>
      <w:bookmarkStart w:colFirst="0" w:colLast="0" w:name="_heading=h.dr26dz6432r4" w:id="1"/>
      <w:bookmarkEnd w:id="1"/>
      <w:r w:rsidDel="00000000" w:rsidR="00000000" w:rsidRPr="00000000">
        <w:rPr>
          <w:rFonts w:ascii="Calibri" w:cs="Calibri" w:eastAsia="Calibri" w:hAnsi="Calibri"/>
          <w:color w:val="4472c4"/>
          <w:rtl w:val="0"/>
        </w:rPr>
        <w:t xml:space="preserve">Submitted by: </w:t>
      </w:r>
      <w:r w:rsidDel="00000000" w:rsidR="00000000" w:rsidRPr="00000000">
        <w:rPr>
          <w:rFonts w:ascii="Calibri" w:cs="Calibri" w:eastAsia="Calibri" w:hAnsi="Calibri"/>
          <w:color w:val="4472c4"/>
          <w:u w:val="single"/>
          <w:rtl w:val="0"/>
        </w:rPr>
        <w:t xml:space="preserve">_</w:t>
      </w:r>
      <w:r w:rsidDel="00000000" w:rsidR="00000000" w:rsidRPr="00000000">
        <w:rPr>
          <w:rFonts w:ascii="Dancing Script" w:cs="Dancing Script" w:eastAsia="Dancing Script" w:hAnsi="Dancing Script"/>
          <w:i w:val="1"/>
          <w:color w:val="4472c4"/>
          <w:u w:val="single"/>
          <w:rtl w:val="0"/>
        </w:rPr>
        <w:t xml:space="preserve">Terri T. Buchignani</w:t>
      </w:r>
      <w:r w:rsidDel="00000000" w:rsidR="00000000" w:rsidRPr="00000000">
        <w:rPr>
          <w:rFonts w:ascii="Dancing Script" w:cs="Dancing Script" w:eastAsia="Dancing Script" w:hAnsi="Dancing Script"/>
          <w:color w:val="4472c4"/>
          <w:u w:val="single"/>
          <w:rtl w:val="0"/>
        </w:rPr>
        <w:t xml:space="preserve">_____</w:t>
      </w:r>
      <w:r w:rsidDel="00000000" w:rsidR="00000000" w:rsidRPr="00000000">
        <w:rPr>
          <w:rFonts w:ascii="Calibri" w:cs="Calibri" w:eastAsia="Calibri" w:hAnsi="Calibri"/>
          <w:color w:val="4472c4"/>
          <w:rtl w:val="0"/>
        </w:rPr>
        <w:t xml:space="preserve"> Date:     </w:t>
      </w:r>
      <w:r w:rsidDel="00000000" w:rsidR="00000000" w:rsidRPr="00000000">
        <w:rPr>
          <w:rFonts w:ascii="Calibri" w:cs="Calibri" w:eastAsia="Calibri" w:hAnsi="Calibri"/>
          <w:color w:val="4472c4"/>
          <w:u w:val="single"/>
          <w:rtl w:val="0"/>
        </w:rPr>
        <w:t xml:space="preserve">November 16, 2021</w:t>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Upcoming Expenses for November/December: </w:t>
      </w:r>
    </w:p>
    <w:p w:rsidR="00000000" w:rsidDel="00000000" w:rsidP="00000000" w:rsidRDefault="00000000" w:rsidRPr="00000000" w14:paraId="000000F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Thankful Breakfast/Lunch</w:t>
      </w:r>
    </w:p>
    <w:p w:rsidR="00000000" w:rsidDel="00000000" w:rsidP="00000000" w:rsidRDefault="00000000" w:rsidRPr="00000000" w14:paraId="000000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Winter Stipends</w:t>
      </w:r>
    </w:p>
    <w:p w:rsidR="00000000" w:rsidDel="00000000" w:rsidP="00000000" w:rsidRDefault="00000000" w:rsidRPr="00000000" w14:paraId="000000F2">
      <w:pPr>
        <w:rPr>
          <w:rFonts w:ascii="Bookman Old Style" w:cs="Bookman Old Style" w:eastAsia="Bookman Old Style" w:hAnsi="Bookman Old Style"/>
          <w:sz w:val="22"/>
          <w:szCs w:val="22"/>
        </w:rPr>
      </w:pPr>
      <w:r w:rsidDel="00000000" w:rsidR="00000000" w:rsidRPr="00000000">
        <w:rPr>
          <w:rFonts w:ascii="Calibri" w:cs="Calibri" w:eastAsia="Calibri" w:hAnsi="Calibri"/>
          <w:sz w:val="22"/>
          <w:szCs w:val="22"/>
          <w:rtl w:val="0"/>
        </w:rPr>
        <w:t xml:space="preserve">Holiday Lunch  </w:t>
      </w:r>
      <w:r w:rsidDel="00000000" w:rsidR="00000000" w:rsidRPr="00000000">
        <w:rPr>
          <w:rtl w:val="0"/>
        </w:rPr>
      </w:r>
    </w:p>
    <w:sectPr>
      <w:headerReference r:id="rId9" w:type="default"/>
      <w:footerReference r:id="rId10" w:type="default"/>
      <w:pgSz w:h="15840" w:w="12240" w:orient="portrait"/>
      <w:pgMar w:bottom="720" w:top="1152" w:left="1152" w:right="1152"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Bookman Old Style"/>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ncing Scrip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tabs>
        <w:tab w:val="left" w:pos="720"/>
      </w:tabs>
      <w:ind w:left="360" w:hanging="360"/>
      <w:rPr>
        <w:rFonts w:ascii="Calibri" w:cs="Calibri" w:eastAsia="Calibri" w:hAnsi="Calibri"/>
        <w:sz w:val="20"/>
        <w:szCs w:val="20"/>
      </w:rPr>
    </w:pPr>
    <w:r w:rsidDel="00000000" w:rsidR="00000000" w:rsidRPr="00000000">
      <w:rPr>
        <w:rFonts w:ascii="Calibri" w:cs="Calibri" w:eastAsia="Calibri" w:hAnsi="Calibri"/>
        <w:i w:val="1"/>
        <w:color w:val="7f7f7f"/>
        <w:sz w:val="20"/>
        <w:szCs w:val="20"/>
        <w:rtl w:val="0"/>
      </w:rPr>
      <w:t xml:space="preserve">Park Forest PTO Meeting Minutes</w:t>
      <w:tab/>
      <w:tab/>
      <w:tab/>
      <w:tab/>
      <w:tab/>
      <w:t xml:space="preserve">Page</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i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i w:val="1"/>
        <w:sz w:val="20"/>
        <w:szCs w:val="20"/>
        <w:rtl w:val="0"/>
      </w:rPr>
      <w:t xml:space="preserve"> of </w:t>
    </w:r>
    <w:r w:rsidDel="00000000" w:rsidR="00000000" w:rsidRPr="00000000">
      <w:rPr>
        <w:rFonts w:ascii="Calibri" w:cs="Calibri" w:eastAsia="Calibri" w:hAnsi="Calibri"/>
        <w:i w:val="1"/>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Helvetica Neue" w:cs="Helvetica Neue" w:eastAsia="Helvetica Neue" w:hAnsi="Helvetica Neue"/>
      <w:color w:val="2e769e"/>
      <w:sz w:val="32"/>
      <w:szCs w:val="32"/>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Helvetica Neue" w:cs="Helvetica Neue" w:eastAsia="Helvetica Neue" w:hAnsi="Helvetica Neue"/>
      <w:b w:val="1"/>
      <w:color w:val="499bc9"/>
    </w:rPr>
  </w:style>
  <w:style w:type="paragraph" w:styleId="Heading4">
    <w:name w:val="heading 4"/>
    <w:basedOn w:val="Normal"/>
    <w:next w:val="Normal"/>
    <w:pPr>
      <w:keepNext w:val="1"/>
      <w:keepLines w:val="1"/>
      <w:spacing w:before="40" w:lineRule="auto"/>
    </w:pPr>
    <w:rPr>
      <w:rFonts w:ascii="Helvetica Neue" w:cs="Helvetica Neue" w:eastAsia="Helvetica Neue" w:hAnsi="Helvetica Neue"/>
      <w:i w:val="1"/>
      <w:color w:val="2e769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top w:color="000000" w:space="0" w:sz="0" w:val="none"/>
        <w:left w:color="000000" w:space="0" w:sz="0" w:val="none"/>
        <w:bottom w:color="4f81bd" w:space="4" w:sz="8" w:val="single"/>
        <w:right w:color="000000" w:space="0" w:sz="0" w:val="none"/>
        <w:between w:color="000000" w:space="0" w:sz="0" w:val="none"/>
      </w:pBdr>
      <w:spacing w:after="300" w:lineRule="auto"/>
    </w:pPr>
    <w:rPr>
      <w:rFonts w:ascii="Cambria" w:cs="Cambria" w:eastAsia="Cambria" w:hAnsi="Cambria"/>
      <w:color w:val="17365d"/>
      <w:sz w:val="52"/>
      <w:szCs w:val="52"/>
    </w:rPr>
  </w:style>
  <w:style w:type="paragraph" w:styleId="Normal" w:default="1">
    <w:name w:val="Normal"/>
    <w:rsid w:val="00635953"/>
    <w:rPr>
      <w:sz w:val="24"/>
      <w:szCs w:val="24"/>
    </w:rPr>
  </w:style>
  <w:style w:type="paragraph" w:styleId="Heading1">
    <w:name w:val="heading 1"/>
    <w:basedOn w:val="Normal"/>
    <w:next w:val="Normal"/>
    <w:link w:val="Heading1Char"/>
    <w:uiPriority w:val="9"/>
    <w:qFormat w:val="1"/>
    <w:rsid w:val="008728F0"/>
    <w:pPr>
      <w:keepNext w:val="1"/>
      <w:keepLines w:val="1"/>
      <w:spacing w:before="240"/>
      <w:outlineLvl w:val="0"/>
    </w:pPr>
    <w:rPr>
      <w:rFonts w:asciiTheme="majorHAnsi" w:cstheme="majorBidi" w:eastAsiaTheme="majorEastAsia" w:hAnsiTheme="majorHAnsi"/>
      <w:color w:val="2f759e" w:themeColor="accent1" w:themeShade="0000BF"/>
      <w:sz w:val="32"/>
      <w:szCs w:val="32"/>
    </w:rPr>
  </w:style>
  <w:style w:type="paragraph" w:styleId="Heading2">
    <w:name w:val="heading 2"/>
    <w:basedOn w:val="Normal"/>
    <w:next w:val="Normal"/>
    <w:link w:val="Heading2Char"/>
    <w:uiPriority w:val="9"/>
    <w:unhideWhenUsed w:val="1"/>
    <w:qFormat w:val="1"/>
    <w:rsid w:val="005D794D"/>
    <w:pPr>
      <w:keepNext w:val="1"/>
      <w:keepLines w:val="1"/>
      <w:pBdr>
        <w:top w:color="auto" w:space="0" w:sz="0" w:val="none"/>
        <w:left w:color="auto" w:space="0" w:sz="0" w:val="none"/>
        <w:bottom w:color="auto" w:space="0" w:sz="0" w:val="none"/>
        <w:right w:color="auto" w:space="0" w:sz="0" w:val="none"/>
        <w:between w:color="auto" w:space="0" w:sz="0" w:val="none"/>
        <w:bar w:color="auto" w:space="0" w:sz="0" w:val="none"/>
      </w:pBdr>
      <w:spacing w:before="200" w:line="276" w:lineRule="auto"/>
      <w:outlineLvl w:val="1"/>
    </w:pPr>
    <w:rPr>
      <w:rFonts w:ascii="Cambria" w:eastAsia="Times New Roman" w:hAnsi="Cambria"/>
      <w:b w:val="1"/>
      <w:bCs w:val="1"/>
      <w:color w:val="4f81bd"/>
      <w:sz w:val="26"/>
      <w:szCs w:val="26"/>
      <w:bdr w:color="auto" w:space="0" w:sz="0" w:val="none"/>
    </w:rPr>
  </w:style>
  <w:style w:type="paragraph" w:styleId="Heading3">
    <w:name w:val="heading 3"/>
    <w:basedOn w:val="Normal"/>
    <w:next w:val="Normal"/>
    <w:link w:val="Heading3Char"/>
    <w:uiPriority w:val="9"/>
    <w:unhideWhenUsed w:val="1"/>
    <w:qFormat w:val="1"/>
    <w:rsid w:val="00DF3CC4"/>
    <w:pPr>
      <w:keepNext w:val="1"/>
      <w:keepLines w:val="1"/>
      <w:spacing w:before="200"/>
      <w:outlineLvl w:val="2"/>
    </w:pPr>
    <w:rPr>
      <w:rFonts w:asciiTheme="majorHAnsi" w:cstheme="majorBidi" w:eastAsiaTheme="majorEastAsia" w:hAnsiTheme="majorHAnsi"/>
      <w:b w:val="1"/>
      <w:bCs w:val="1"/>
      <w:color w:val="499bc9" w:themeColor="accent1"/>
    </w:rPr>
  </w:style>
  <w:style w:type="paragraph" w:styleId="Heading4">
    <w:name w:val="heading 4"/>
    <w:basedOn w:val="Normal"/>
    <w:next w:val="Normal"/>
    <w:link w:val="Heading4Char"/>
    <w:uiPriority w:val="9"/>
    <w:unhideWhenUsed w:val="1"/>
    <w:qFormat w:val="1"/>
    <w:rsid w:val="003B21D5"/>
    <w:pPr>
      <w:keepNext w:val="1"/>
      <w:keepLines w:val="1"/>
      <w:spacing w:before="40"/>
      <w:outlineLvl w:val="3"/>
    </w:pPr>
    <w:rPr>
      <w:rFonts w:asciiTheme="majorHAnsi" w:cstheme="majorBidi" w:eastAsiaTheme="majorEastAsia" w:hAnsiTheme="majorHAnsi"/>
      <w:i w:val="1"/>
      <w:iCs w:val="1"/>
      <w:color w:val="2f759e"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635953"/>
    <w:rPr>
      <w:u w:val="single"/>
    </w:rPr>
  </w:style>
  <w:style w:type="paragraph" w:styleId="Body" w:customStyle="1">
    <w:name w:val="Body"/>
    <w:rsid w:val="00635953"/>
    <w:rPr>
      <w:rFonts w:ascii="Helvetica" w:cs="Arial Unicode MS" w:hAnsi="Arial Unicode MS"/>
      <w:color w:val="000000"/>
      <w:sz w:val="22"/>
      <w:szCs w:val="22"/>
    </w:rPr>
  </w:style>
  <w:style w:type="numbering" w:styleId="List0" w:customStyle="1">
    <w:name w:val="List 0"/>
    <w:basedOn w:val="Lettered"/>
    <w:rsid w:val="00635953"/>
    <w:pPr>
      <w:numPr>
        <w:numId w:val="1"/>
      </w:numPr>
    </w:pPr>
  </w:style>
  <w:style w:type="numbering" w:styleId="Lettered" w:customStyle="1">
    <w:name w:val="Lettered"/>
    <w:rsid w:val="00635953"/>
  </w:style>
  <w:style w:type="numbering" w:styleId="Numbered" w:customStyle="1">
    <w:name w:val="Numbered"/>
    <w:rsid w:val="00635953"/>
    <w:pPr>
      <w:numPr>
        <w:numId w:val="2"/>
      </w:numPr>
    </w:pPr>
  </w:style>
  <w:style w:type="character" w:styleId="Heading2Char" w:customStyle="1">
    <w:name w:val="Heading 2 Char"/>
    <w:basedOn w:val="DefaultParagraphFont"/>
    <w:link w:val="Heading2"/>
    <w:uiPriority w:val="9"/>
    <w:rsid w:val="005D794D"/>
    <w:rPr>
      <w:rFonts w:ascii="Cambria" w:eastAsia="Times New Roman" w:hAnsi="Cambria"/>
      <w:b w:val="1"/>
      <w:bCs w:val="1"/>
      <w:color w:val="4f81bd"/>
      <w:sz w:val="26"/>
      <w:szCs w:val="26"/>
      <w:bdr w:color="auto" w:space="0" w:sz="0" w:val="none"/>
    </w:rPr>
  </w:style>
  <w:style w:type="paragraph" w:styleId="ListParagraph">
    <w:name w:val="List Paragraph"/>
    <w:basedOn w:val="Normal"/>
    <w:uiPriority w:val="34"/>
    <w:qFormat w:val="1"/>
    <w:rsid w:val="005D794D"/>
    <w:pPr>
      <w:pBdr>
        <w:top w:color="auto" w:space="0" w:sz="0" w:val="none"/>
        <w:left w:color="auto" w:space="0" w:sz="0" w:val="none"/>
        <w:bottom w:color="auto" w:space="0" w:sz="0" w:val="none"/>
        <w:right w:color="auto" w:space="0" w:sz="0" w:val="none"/>
        <w:between w:color="auto" w:space="0" w:sz="0" w:val="none"/>
        <w:bar w:color="auto" w:space="0" w:sz="0" w:val="none"/>
      </w:pBdr>
      <w:spacing w:after="200" w:line="276" w:lineRule="auto"/>
      <w:ind w:left="720"/>
      <w:contextualSpacing w:val="1"/>
    </w:pPr>
    <w:rPr>
      <w:rFonts w:asciiTheme="minorHAnsi" w:cstheme="minorBidi" w:eastAsiaTheme="minorHAnsi" w:hAnsiTheme="minorHAnsi"/>
      <w:sz w:val="22"/>
      <w:szCs w:val="22"/>
      <w:bdr w:color="auto" w:space="0" w:sz="0" w:val="none"/>
    </w:rPr>
  </w:style>
  <w:style w:type="paragraph" w:styleId="Header">
    <w:name w:val="header"/>
    <w:basedOn w:val="Normal"/>
    <w:link w:val="HeaderChar"/>
    <w:uiPriority w:val="99"/>
    <w:unhideWhenUsed w:val="1"/>
    <w:rsid w:val="00DF3CC4"/>
    <w:pPr>
      <w:tabs>
        <w:tab w:val="center" w:pos="4680"/>
        <w:tab w:val="right" w:pos="9360"/>
      </w:tabs>
    </w:pPr>
  </w:style>
  <w:style w:type="character" w:styleId="HeaderChar" w:customStyle="1">
    <w:name w:val="Header Char"/>
    <w:basedOn w:val="DefaultParagraphFont"/>
    <w:link w:val="Header"/>
    <w:uiPriority w:val="99"/>
    <w:rsid w:val="00DF3CC4"/>
    <w:rPr>
      <w:sz w:val="24"/>
      <w:szCs w:val="24"/>
    </w:rPr>
  </w:style>
  <w:style w:type="paragraph" w:styleId="Footer">
    <w:name w:val="footer"/>
    <w:basedOn w:val="Normal"/>
    <w:link w:val="FooterChar"/>
    <w:uiPriority w:val="99"/>
    <w:unhideWhenUsed w:val="1"/>
    <w:rsid w:val="00DF3CC4"/>
    <w:pPr>
      <w:tabs>
        <w:tab w:val="center" w:pos="4680"/>
        <w:tab w:val="right" w:pos="9360"/>
      </w:tabs>
    </w:pPr>
  </w:style>
  <w:style w:type="character" w:styleId="FooterChar" w:customStyle="1">
    <w:name w:val="Footer Char"/>
    <w:basedOn w:val="DefaultParagraphFont"/>
    <w:link w:val="Footer"/>
    <w:uiPriority w:val="99"/>
    <w:rsid w:val="00DF3CC4"/>
    <w:rPr>
      <w:sz w:val="24"/>
      <w:szCs w:val="24"/>
    </w:rPr>
  </w:style>
  <w:style w:type="character" w:styleId="Heading3Char" w:customStyle="1">
    <w:name w:val="Heading 3 Char"/>
    <w:basedOn w:val="DefaultParagraphFont"/>
    <w:link w:val="Heading3"/>
    <w:uiPriority w:val="9"/>
    <w:rsid w:val="00DF3CC4"/>
    <w:rPr>
      <w:rFonts w:asciiTheme="majorHAnsi" w:cstheme="majorBidi" w:eastAsiaTheme="majorEastAsia" w:hAnsiTheme="majorHAnsi"/>
      <w:b w:val="1"/>
      <w:bCs w:val="1"/>
      <w:color w:val="499bc9" w:themeColor="accent1"/>
      <w:sz w:val="24"/>
      <w:szCs w:val="24"/>
    </w:rPr>
  </w:style>
  <w:style w:type="paragraph" w:styleId="Title">
    <w:name w:val="Title"/>
    <w:basedOn w:val="Normal"/>
    <w:next w:val="Normal"/>
    <w:link w:val="TitleChar"/>
    <w:uiPriority w:val="10"/>
    <w:qFormat w:val="1"/>
    <w:rsid w:val="00DF3CC4"/>
    <w:pPr>
      <w:pBdr>
        <w:top w:color="auto" w:space="0" w:sz="0" w:val="none"/>
        <w:left w:color="auto" w:space="0" w:sz="0" w:val="none"/>
        <w:bottom w:color="4f81bd" w:space="4" w:sz="8" w:val="single"/>
        <w:right w:color="auto" w:space="0" w:sz="0" w:val="none"/>
        <w:between w:color="auto" w:space="0" w:sz="0" w:val="none"/>
        <w:bar w:color="auto" w:space="0" w:sz="0" w:val="none"/>
      </w:pBdr>
      <w:spacing w:after="300"/>
      <w:contextualSpacing w:val="1"/>
    </w:pPr>
    <w:rPr>
      <w:rFonts w:ascii="Cambria" w:eastAsia="Times New Roman" w:hAnsi="Cambria"/>
      <w:color w:val="17365d"/>
      <w:spacing w:val="5"/>
      <w:kern w:val="28"/>
      <w:sz w:val="52"/>
      <w:szCs w:val="52"/>
      <w:bdr w:color="auto" w:space="0" w:sz="0" w:val="none"/>
    </w:rPr>
  </w:style>
  <w:style w:type="character" w:styleId="TitleChar" w:customStyle="1">
    <w:name w:val="Title Char"/>
    <w:basedOn w:val="DefaultParagraphFont"/>
    <w:link w:val="Title"/>
    <w:uiPriority w:val="10"/>
    <w:rsid w:val="00DF3CC4"/>
    <w:rPr>
      <w:rFonts w:ascii="Cambria" w:eastAsia="Times New Roman" w:hAnsi="Cambria"/>
      <w:color w:val="17365d"/>
      <w:spacing w:val="5"/>
      <w:kern w:val="28"/>
      <w:sz w:val="52"/>
      <w:szCs w:val="52"/>
      <w:bdr w:color="auto" w:space="0" w:sz="0" w:val="none"/>
    </w:rPr>
  </w:style>
  <w:style w:type="paragraph" w:styleId="Subtitle">
    <w:name w:val="Subtitle"/>
    <w:basedOn w:val="Normal"/>
    <w:next w:val="Normal"/>
    <w:link w:val="SubtitleChar"/>
    <w:uiPriority w:val="11"/>
    <w:qFormat w:val="1"/>
    <w:rsid w:val="00DF3CC4"/>
    <w:pPr>
      <w:numPr>
        <w:ilvl w:val="1"/>
      </w:numPr>
      <w:pBdr>
        <w:top w:color="auto" w:space="0" w:sz="0" w:val="none"/>
        <w:left w:color="auto" w:space="0" w:sz="0" w:val="none"/>
        <w:bottom w:color="auto" w:space="0" w:sz="0" w:val="none"/>
        <w:right w:color="auto" w:space="0" w:sz="0" w:val="none"/>
        <w:between w:color="auto" w:space="0" w:sz="0" w:val="none"/>
        <w:bar w:color="auto" w:space="0" w:sz="0" w:val="none"/>
      </w:pBdr>
      <w:spacing w:after="200" w:line="276" w:lineRule="auto"/>
    </w:pPr>
    <w:rPr>
      <w:rFonts w:ascii="Cambria" w:eastAsia="Times New Roman" w:hAnsi="Cambria"/>
      <w:i w:val="1"/>
      <w:iCs w:val="1"/>
      <w:color w:val="4f81bd"/>
      <w:spacing w:val="15"/>
      <w:bdr w:color="auto" w:space="0" w:sz="0" w:val="none"/>
    </w:rPr>
  </w:style>
  <w:style w:type="character" w:styleId="SubtitleChar" w:customStyle="1">
    <w:name w:val="Subtitle Char"/>
    <w:basedOn w:val="DefaultParagraphFont"/>
    <w:link w:val="Subtitle"/>
    <w:uiPriority w:val="11"/>
    <w:rsid w:val="00DF3CC4"/>
    <w:rPr>
      <w:rFonts w:ascii="Cambria" w:eastAsia="Times New Roman" w:hAnsi="Cambria"/>
      <w:i w:val="1"/>
      <w:iCs w:val="1"/>
      <w:color w:val="4f81bd"/>
      <w:spacing w:val="15"/>
      <w:sz w:val="24"/>
      <w:szCs w:val="24"/>
      <w:bdr w:color="auto" w:space="0" w:sz="0" w:val="none"/>
    </w:rPr>
  </w:style>
  <w:style w:type="paragraph" w:styleId="NoSpacing">
    <w:name w:val="No Spacing"/>
    <w:uiPriority w:val="1"/>
    <w:qFormat w:val="1"/>
    <w:rsid w:val="00DF3CC4"/>
    <w:pPr>
      <w:pBdr>
        <w:top w:color="auto" w:space="0" w:sz="0" w:val="none"/>
        <w:left w:color="auto" w:space="0" w:sz="0" w:val="none"/>
        <w:bottom w:color="auto" w:space="0" w:sz="0" w:val="none"/>
        <w:right w:color="auto" w:space="0" w:sz="0" w:val="none"/>
        <w:between w:color="auto" w:space="0" w:sz="0" w:val="none"/>
        <w:bar w:color="auto" w:space="0" w:sz="0" w:val="none"/>
      </w:pBdr>
    </w:pPr>
    <w:rPr>
      <w:rFonts w:ascii="Calibri" w:eastAsia="Calibri" w:hAnsi="Calibri"/>
      <w:sz w:val="22"/>
      <w:szCs w:val="22"/>
      <w:bdr w:color="auto" w:space="0" w:sz="0" w:val="none"/>
    </w:rPr>
  </w:style>
  <w:style w:type="paragraph" w:styleId="BalloonText">
    <w:name w:val="Balloon Text"/>
    <w:basedOn w:val="Normal"/>
    <w:link w:val="BalloonTextChar"/>
    <w:uiPriority w:val="99"/>
    <w:semiHidden w:val="1"/>
    <w:unhideWhenUsed w:val="1"/>
    <w:rsid w:val="008241D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241DD"/>
    <w:rPr>
      <w:rFonts w:ascii="Segoe UI" w:cs="Segoe UI" w:hAnsi="Segoe UI"/>
      <w:sz w:val="18"/>
      <w:szCs w:val="18"/>
    </w:rPr>
  </w:style>
  <w:style w:type="paragraph" w:styleId="paragraph" w:customStyle="1">
    <w:name w:val="paragraph"/>
    <w:basedOn w:val="Normal"/>
    <w:rsid w:val="00782BEE"/>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character" w:styleId="normaltextrun" w:customStyle="1">
    <w:name w:val="normaltextrun"/>
    <w:basedOn w:val="DefaultParagraphFont"/>
    <w:rsid w:val="00782BEE"/>
  </w:style>
  <w:style w:type="character" w:styleId="eop" w:customStyle="1">
    <w:name w:val="eop"/>
    <w:basedOn w:val="DefaultParagraphFont"/>
    <w:rsid w:val="00782BEE"/>
  </w:style>
  <w:style w:type="paragraph" w:styleId="NormalWeb">
    <w:name w:val="Normal (Web)"/>
    <w:basedOn w:val="Normal"/>
    <w:uiPriority w:val="99"/>
    <w:unhideWhenUsed w:val="1"/>
    <w:rsid w:val="00257E46"/>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heme="minorHAnsi"/>
      <w:bdr w:color="auto" w:space="0" w:sz="0" w:val="none"/>
    </w:rPr>
  </w:style>
  <w:style w:type="character" w:styleId="Heading1Char" w:customStyle="1">
    <w:name w:val="Heading 1 Char"/>
    <w:basedOn w:val="DefaultParagraphFont"/>
    <w:link w:val="Heading1"/>
    <w:uiPriority w:val="9"/>
    <w:rsid w:val="008728F0"/>
    <w:rPr>
      <w:rFonts w:asciiTheme="majorHAnsi" w:cstheme="majorBidi" w:eastAsiaTheme="majorEastAsia" w:hAnsiTheme="majorHAnsi"/>
      <w:color w:val="2f759e" w:themeColor="accent1" w:themeShade="0000BF"/>
      <w:sz w:val="32"/>
      <w:szCs w:val="32"/>
    </w:rPr>
  </w:style>
  <w:style w:type="character" w:styleId="apple-converted-space" w:customStyle="1">
    <w:name w:val="apple-converted-space"/>
    <w:basedOn w:val="DefaultParagraphFont"/>
    <w:rsid w:val="00F90F2E"/>
  </w:style>
  <w:style w:type="character" w:styleId="hi" w:customStyle="1">
    <w:name w:val="hi"/>
    <w:basedOn w:val="DefaultParagraphFont"/>
    <w:rsid w:val="00F90F2E"/>
  </w:style>
  <w:style w:type="character" w:styleId="UnresolvedMention">
    <w:name w:val="Unresolved Mention"/>
    <w:basedOn w:val="DefaultParagraphFont"/>
    <w:uiPriority w:val="99"/>
    <w:semiHidden w:val="1"/>
    <w:unhideWhenUsed w:val="1"/>
    <w:rsid w:val="007A69E2"/>
    <w:rPr>
      <w:color w:val="808080"/>
      <w:shd w:color="auto" w:fill="e6e6e6" w:val="clear"/>
    </w:rPr>
  </w:style>
  <w:style w:type="character" w:styleId="FollowedHyperlink">
    <w:name w:val="FollowedHyperlink"/>
    <w:basedOn w:val="DefaultParagraphFont"/>
    <w:uiPriority w:val="99"/>
    <w:semiHidden w:val="1"/>
    <w:unhideWhenUsed w:val="1"/>
    <w:rsid w:val="009F4DB8"/>
    <w:rPr>
      <w:color w:val="ff00ff" w:themeColor="followedHyperlink"/>
      <w:u w:val="single"/>
    </w:rPr>
  </w:style>
  <w:style w:type="character" w:styleId="Heading4Char" w:customStyle="1">
    <w:name w:val="Heading 4 Char"/>
    <w:basedOn w:val="DefaultParagraphFont"/>
    <w:link w:val="Heading4"/>
    <w:uiPriority w:val="9"/>
    <w:rsid w:val="003B21D5"/>
    <w:rPr>
      <w:rFonts w:asciiTheme="majorHAnsi" w:cstheme="majorBidi" w:eastAsiaTheme="majorEastAsia" w:hAnsiTheme="majorHAnsi"/>
      <w:i w:val="1"/>
      <w:iCs w:val="1"/>
      <w:color w:val="2f759e" w:themeColor="accent1" w:themeShade="0000BF"/>
      <w:sz w:val="24"/>
      <w:szCs w:val="24"/>
    </w:rPr>
  </w:style>
  <w:style w:type="table" w:styleId="TableGrid">
    <w:name w:val="Table Grid"/>
    <w:basedOn w:val="TableNormal"/>
    <w:uiPriority w:val="59"/>
    <w:rsid w:val="003B21D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tab-span" w:customStyle="1">
    <w:name w:val="apple-tab-span"/>
    <w:basedOn w:val="DefaultParagraphFont"/>
    <w:rsid w:val="000C3E1A"/>
  </w:style>
  <w:style w:type="paragraph" w:styleId="Subtitle">
    <w:name w:val="Subtitle"/>
    <w:basedOn w:val="Normal"/>
    <w:next w:val="Normal"/>
    <w:pPr>
      <w:pBdr>
        <w:top w:color="000000" w:space="0" w:sz="0" w:val="none"/>
        <w:left w:color="000000" w:space="0" w:sz="0" w:val="none"/>
        <w:bottom w:color="000000" w:space="0" w:sz="0" w:val="none"/>
        <w:right w:color="000000" w:space="0" w:sz="0" w:val="none"/>
        <w:between w:color="000000" w:space="0" w:sz="0" w:val="none"/>
      </w:pBdr>
      <w:spacing w:after="200" w:line="276" w:lineRule="auto"/>
    </w:pPr>
    <w:rPr>
      <w:rFonts w:ascii="Cambria" w:cs="Cambria" w:eastAsia="Cambria" w:hAnsi="Cambria"/>
      <w:i w:val="1"/>
      <w:color w:val="4f81bd"/>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fepto@gmail.com"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SqHrF1GagJuM8Q8hWJqcmfsPAg==">AMUW2mWbmQviuqHxMkmQ0EZ75LgzdyivGGbnaj6ZkD3RNT0X6GoMXJNQg0gzvOjR5iQ684Mb8FtKQbKuZ4RTcfyGQuerPNfL2hAe21CWVGaFLBp7LLG5IQXmxL7pAaQbO7up7TdLWxhYMfKZbSF9uRVqOx2aQNu39A==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2021-11-17T23:56:00Z</dcterms:created>
  <dc:creator>Judi</dc:creator>
</cp:coreProperties>
</file>